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FAF28">
      <w:pPr>
        <w:spacing w:line="360" w:lineRule="auto"/>
        <w:jc w:val="both"/>
        <w:rPr>
          <w:rFonts w:ascii="仿宋" w:hAnsi="仿宋" w:eastAsia="仿宋" w:cs="仿宋"/>
          <w:b/>
          <w:bCs/>
          <w:color w:val="auto"/>
          <w:sz w:val="72"/>
          <w:szCs w:val="72"/>
        </w:rPr>
      </w:pPr>
    </w:p>
    <w:p w14:paraId="3D478B0D">
      <w:pPr>
        <w:spacing w:line="360" w:lineRule="auto"/>
        <w:jc w:val="center"/>
        <w:rPr>
          <w:rFonts w:ascii="仿宋" w:hAnsi="仿宋" w:eastAsia="仿宋" w:cs="仿宋"/>
          <w:b/>
          <w:bCs/>
          <w:color w:val="auto"/>
          <w:sz w:val="72"/>
          <w:szCs w:val="72"/>
        </w:rPr>
      </w:pPr>
      <w:r>
        <w:rPr>
          <w:rFonts w:hint="eastAsia" w:ascii="仿宋" w:hAnsi="仿宋" w:eastAsia="仿宋" w:cs="仿宋"/>
          <w:b/>
          <w:bCs/>
          <w:color w:val="auto"/>
          <w:sz w:val="72"/>
          <w:szCs w:val="72"/>
        </w:rPr>
        <w:t>投标资质证明材料</w:t>
      </w:r>
    </w:p>
    <w:p w14:paraId="1215B49D">
      <w:pPr>
        <w:spacing w:line="360" w:lineRule="auto"/>
        <w:rPr>
          <w:rFonts w:ascii="仿宋" w:hAnsi="仿宋" w:eastAsia="仿宋" w:cs="仿宋"/>
          <w:color w:val="auto"/>
        </w:rPr>
      </w:pPr>
    </w:p>
    <w:p w14:paraId="10D38286">
      <w:pPr>
        <w:pStyle w:val="2"/>
        <w:spacing w:after="2" w:line="256" w:lineRule="auto"/>
        <w:ind w:left="304" w:leftChars="127" w:right="689" w:firstLine="944" w:firstLineChars="295"/>
        <w:jc w:val="left"/>
        <w:rPr>
          <w:rFonts w:ascii="仿宋" w:hAnsi="仿宋" w:eastAsia="仿宋" w:cs="仿宋"/>
          <w:b/>
          <w:color w:val="auto"/>
          <w:sz w:val="32"/>
          <w:szCs w:val="24"/>
        </w:rPr>
      </w:pPr>
      <w:r>
        <w:rPr>
          <w:rFonts w:hint="eastAsia" w:ascii="仿宋" w:hAnsi="仿宋" w:eastAsia="仿宋" w:cs="仿宋"/>
          <w:b/>
          <w:color w:val="auto"/>
          <w:sz w:val="32"/>
          <w:szCs w:val="24"/>
        </w:rPr>
        <w:t>项目名称：温氏股份202</w:t>
      </w:r>
      <w:r>
        <w:rPr>
          <w:rFonts w:hint="eastAsia" w:ascii="仿宋" w:hAnsi="仿宋" w:eastAsia="仿宋" w:cs="仿宋"/>
          <w:b/>
          <w:color w:val="auto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32"/>
          <w:szCs w:val="24"/>
        </w:rPr>
        <w:t>年</w:t>
      </w:r>
      <w:r>
        <w:rPr>
          <w:rFonts w:hint="eastAsia" w:ascii="仿宋" w:hAnsi="仿宋" w:eastAsia="仿宋" w:cs="仿宋"/>
          <w:b/>
          <w:color w:val="auto"/>
          <w:sz w:val="32"/>
          <w:szCs w:val="24"/>
          <w:lang w:val="en-US" w:eastAsia="zh-CN"/>
        </w:rPr>
        <w:t>服装类</w:t>
      </w:r>
      <w:r>
        <w:rPr>
          <w:rFonts w:hint="eastAsia" w:ascii="仿宋" w:hAnsi="仿宋" w:eastAsia="仿宋" w:cs="仿宋"/>
          <w:b/>
          <w:color w:val="auto"/>
          <w:sz w:val="32"/>
          <w:szCs w:val="24"/>
        </w:rPr>
        <w:t xml:space="preserve">集采招标  </w:t>
      </w:r>
    </w:p>
    <w:p w14:paraId="3D336FC6">
      <w:pPr>
        <w:spacing w:line="360" w:lineRule="auto"/>
        <w:jc w:val="center"/>
        <w:rPr>
          <w:rFonts w:ascii="仿宋" w:hAnsi="仿宋" w:eastAsia="仿宋" w:cs="仿宋"/>
          <w:b/>
          <w:color w:val="auto"/>
          <w:sz w:val="32"/>
        </w:rPr>
      </w:pPr>
    </w:p>
    <w:p w14:paraId="79E71753">
      <w:pPr>
        <w:spacing w:line="360" w:lineRule="auto"/>
        <w:jc w:val="center"/>
        <w:rPr>
          <w:rFonts w:hint="default" w:ascii="仿宋" w:hAnsi="仿宋" w:eastAsia="仿宋_GB2312" w:cs="仿宋"/>
          <w:b/>
          <w:color w:val="auto"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</w:rPr>
        <w:t>招标编号：</w:t>
      </w:r>
      <w:r>
        <w:rPr>
          <w:rFonts w:hint="eastAsia" w:eastAsia="仿宋_GB2312"/>
          <w:color w:val="auto"/>
          <w:sz w:val="32"/>
          <w:szCs w:val="32"/>
        </w:rPr>
        <w:t>WS202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eastAsia="仿宋_GB2312"/>
          <w:color w:val="auto"/>
          <w:sz w:val="32"/>
          <w:szCs w:val="32"/>
        </w:rPr>
        <w:t>JCZB-0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7</w:t>
      </w:r>
    </w:p>
    <w:p w14:paraId="4963A2CB">
      <w:pPr>
        <w:spacing w:line="360" w:lineRule="auto"/>
        <w:rPr>
          <w:rFonts w:ascii="仿宋" w:hAnsi="仿宋" w:eastAsia="仿宋" w:cs="仿宋"/>
          <w:color w:val="auto"/>
        </w:rPr>
      </w:pPr>
    </w:p>
    <w:p w14:paraId="57199364">
      <w:pPr>
        <w:spacing w:line="360" w:lineRule="auto"/>
        <w:rPr>
          <w:rFonts w:ascii="仿宋" w:hAnsi="仿宋" w:eastAsia="仿宋" w:cs="仿宋"/>
          <w:color w:val="auto"/>
        </w:rPr>
      </w:pPr>
    </w:p>
    <w:p w14:paraId="00ACB575">
      <w:pPr>
        <w:spacing w:line="360" w:lineRule="auto"/>
        <w:rPr>
          <w:rFonts w:ascii="仿宋" w:hAnsi="仿宋" w:eastAsia="仿宋" w:cs="仿宋"/>
          <w:color w:val="auto"/>
        </w:rPr>
      </w:pPr>
    </w:p>
    <w:p w14:paraId="7EF7E04C">
      <w:pPr>
        <w:spacing w:line="360" w:lineRule="auto"/>
        <w:rPr>
          <w:rFonts w:ascii="仿宋" w:hAnsi="仿宋" w:eastAsia="仿宋" w:cs="仿宋"/>
          <w:color w:val="auto"/>
          <w:sz w:val="28"/>
        </w:rPr>
      </w:pPr>
      <w:r>
        <w:rPr>
          <w:rFonts w:hint="eastAsia" w:ascii="仿宋" w:hAnsi="仿宋" w:eastAsia="仿宋" w:cs="仿宋"/>
          <w:color w:val="auto"/>
          <w:sz w:val="28"/>
        </w:rPr>
        <w:t>投标单位全称：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                                         </w:t>
      </w:r>
    </w:p>
    <w:p w14:paraId="042A4B3C">
      <w:pPr>
        <w:spacing w:line="360" w:lineRule="auto"/>
        <w:rPr>
          <w:rFonts w:ascii="仿宋" w:hAnsi="仿宋" w:eastAsia="仿宋" w:cs="仿宋"/>
          <w:color w:val="auto"/>
          <w:sz w:val="28"/>
        </w:rPr>
      </w:pPr>
      <w:r>
        <w:rPr>
          <w:rFonts w:hint="eastAsia" w:ascii="仿宋" w:hAnsi="仿宋" w:eastAsia="仿宋" w:cs="仿宋"/>
          <w:color w:val="auto"/>
          <w:sz w:val="28"/>
        </w:rPr>
        <w:t>（加盖单位公章）</w:t>
      </w:r>
    </w:p>
    <w:p w14:paraId="00FA8409">
      <w:pPr>
        <w:spacing w:line="360" w:lineRule="auto"/>
        <w:rPr>
          <w:rFonts w:ascii="仿宋" w:hAnsi="仿宋" w:eastAsia="仿宋" w:cs="仿宋"/>
          <w:color w:val="auto"/>
          <w:sz w:val="28"/>
        </w:rPr>
      </w:pPr>
      <w:r>
        <w:rPr>
          <w:rFonts w:hint="eastAsia" w:ascii="仿宋" w:hAnsi="仿宋" w:eastAsia="仿宋" w:cs="仿宋"/>
          <w:color w:val="auto"/>
          <w:sz w:val="28"/>
        </w:rPr>
        <w:t>法定代表人印刷体姓名：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8"/>
        </w:rPr>
        <w:t xml:space="preserve"> 签字</w:t>
      </w:r>
      <w:r>
        <w:rPr>
          <w:rFonts w:ascii="仿宋_GB2312" w:eastAsia="仿宋_GB2312"/>
          <w:color w:val="auto"/>
          <w:sz w:val="28"/>
          <w:szCs w:val="28"/>
        </w:rPr>
        <w:t>（</w:t>
      </w:r>
      <w:r>
        <w:rPr>
          <w:rFonts w:hint="eastAsia" w:ascii="仿宋_GB2312" w:eastAsia="仿宋_GB2312"/>
          <w:color w:val="auto"/>
          <w:sz w:val="28"/>
          <w:szCs w:val="28"/>
        </w:rPr>
        <w:t>手</w:t>
      </w:r>
      <w:r>
        <w:rPr>
          <w:rFonts w:ascii="仿宋_GB2312" w:eastAsia="仿宋_GB2312"/>
          <w:color w:val="auto"/>
          <w:sz w:val="28"/>
          <w:szCs w:val="28"/>
        </w:rPr>
        <w:t>指模</w:t>
      </w:r>
      <w:r>
        <w:rPr>
          <w:rFonts w:hint="eastAsia" w:ascii="仿宋_GB2312" w:eastAsia="仿宋_GB2312"/>
          <w:color w:val="auto"/>
          <w:sz w:val="28"/>
          <w:szCs w:val="28"/>
        </w:rPr>
        <w:t>）</w:t>
      </w:r>
      <w:r>
        <w:rPr>
          <w:rFonts w:hint="eastAsia" w:ascii="仿宋" w:hAnsi="仿宋" w:eastAsia="仿宋" w:cs="仿宋"/>
          <w:color w:val="auto"/>
          <w:sz w:val="28"/>
        </w:rPr>
        <w:t>：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          </w:t>
      </w:r>
    </w:p>
    <w:p w14:paraId="4ECB1BDE">
      <w:pPr>
        <w:spacing w:line="360" w:lineRule="auto"/>
        <w:rPr>
          <w:rFonts w:ascii="仿宋" w:hAnsi="仿宋" w:eastAsia="仿宋" w:cs="仿宋"/>
          <w:color w:val="auto"/>
          <w:sz w:val="28"/>
        </w:rPr>
      </w:pPr>
      <w:r>
        <w:rPr>
          <w:rFonts w:hint="eastAsia" w:ascii="仿宋" w:hAnsi="仿宋" w:eastAsia="仿宋" w:cs="仿宋"/>
          <w:color w:val="auto"/>
          <w:sz w:val="28"/>
        </w:rPr>
        <w:t>投标单位地址：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                                         </w:t>
      </w:r>
    </w:p>
    <w:p w14:paraId="6C9E1D43">
      <w:pPr>
        <w:spacing w:line="360" w:lineRule="auto"/>
        <w:rPr>
          <w:rFonts w:ascii="仿宋" w:hAnsi="仿宋" w:eastAsia="仿宋" w:cs="仿宋"/>
          <w:color w:val="auto"/>
          <w:sz w:val="28"/>
        </w:rPr>
      </w:pPr>
      <w:r>
        <w:rPr>
          <w:rFonts w:hint="eastAsia" w:ascii="仿宋" w:hAnsi="仿宋" w:eastAsia="仿宋" w:cs="仿宋"/>
          <w:color w:val="auto"/>
          <w:sz w:val="28"/>
        </w:rPr>
        <w:t>邮编：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                                                 </w:t>
      </w:r>
    </w:p>
    <w:p w14:paraId="047E4139">
      <w:pPr>
        <w:spacing w:line="360" w:lineRule="auto"/>
        <w:rPr>
          <w:rFonts w:hint="eastAsia" w:ascii="仿宋" w:hAnsi="仿宋" w:eastAsia="仿宋" w:cs="仿宋"/>
          <w:color w:val="auto"/>
          <w:sz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</w:rPr>
        <w:t>联系电话：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                                             </w:t>
      </w:r>
    </w:p>
    <w:p w14:paraId="02F3DA0B">
      <w:pPr>
        <w:spacing w:line="360" w:lineRule="auto"/>
        <w:ind w:left="1680" w:hanging="1680" w:hangingChars="600"/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</w:rPr>
        <w:t>投标项目：</w:t>
      </w: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>工作服□      防寒服□      毛衣□      保暖内衣□</w:t>
      </w:r>
    </w:p>
    <w:p w14:paraId="212C5390">
      <w:pPr>
        <w:jc w:val="both"/>
        <w:rPr>
          <w:rFonts w:hint="eastAsia" w:ascii="仿宋" w:hAnsi="仿宋" w:eastAsia="仿宋" w:cs="仿宋"/>
          <w:b/>
          <w:bCs/>
          <w:color w:val="auto"/>
          <w:sz w:val="72"/>
          <w:szCs w:val="72"/>
        </w:rPr>
      </w:pPr>
      <w:bookmarkStart w:id="0" w:name="_Toc453752743"/>
      <w:bookmarkStart w:id="1" w:name="_Toc115756055"/>
      <w:bookmarkStart w:id="2" w:name="_Toc154225737"/>
    </w:p>
    <w:p w14:paraId="2B16645F">
      <w:pPr>
        <w:jc w:val="both"/>
        <w:rPr>
          <w:rFonts w:hint="eastAsia" w:ascii="仿宋" w:hAnsi="仿宋" w:eastAsia="仿宋" w:cs="仿宋"/>
          <w:b/>
          <w:bCs/>
          <w:color w:val="auto"/>
          <w:sz w:val="72"/>
          <w:szCs w:val="72"/>
        </w:rPr>
      </w:pPr>
    </w:p>
    <w:p w14:paraId="1F9DFB63">
      <w:pPr>
        <w:jc w:val="both"/>
        <w:rPr>
          <w:rFonts w:hint="eastAsia" w:ascii="仿宋" w:hAnsi="仿宋" w:eastAsia="仿宋" w:cs="仿宋"/>
          <w:b/>
          <w:bCs/>
          <w:color w:val="auto"/>
          <w:sz w:val="72"/>
          <w:szCs w:val="72"/>
        </w:rPr>
      </w:pPr>
    </w:p>
    <w:p w14:paraId="191E705D">
      <w:pPr>
        <w:jc w:val="both"/>
        <w:rPr>
          <w:rFonts w:hint="eastAsia" w:ascii="仿宋" w:hAnsi="仿宋" w:eastAsia="仿宋" w:cs="仿宋"/>
          <w:b/>
          <w:bCs/>
          <w:color w:val="auto"/>
          <w:sz w:val="72"/>
          <w:szCs w:val="72"/>
        </w:rPr>
      </w:pPr>
    </w:p>
    <w:p w14:paraId="3E216064">
      <w:pPr>
        <w:jc w:val="center"/>
        <w:rPr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z w:val="72"/>
          <w:szCs w:val="72"/>
        </w:rPr>
        <w:t>目  录</w:t>
      </w:r>
    </w:p>
    <w:p w14:paraId="705E4362">
      <w:pPr>
        <w:spacing w:line="380" w:lineRule="exact"/>
        <w:ind w:firstLine="560" w:firstLineChars="200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、投标人资质证件</w:t>
      </w:r>
    </w:p>
    <w:p w14:paraId="170AE24D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.  投标单位信息统计表</w:t>
      </w:r>
    </w:p>
    <w:p w14:paraId="172B0AFD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2.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投标单位有效营业执照</w:t>
      </w:r>
    </w:p>
    <w:p w14:paraId="5AA64857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  对公账户银行开户许可证或基本账户存款信息</w:t>
      </w:r>
    </w:p>
    <w:p w14:paraId="7E7498E7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4.  企业财务报表和完税证明（2024年至2025年）</w:t>
      </w:r>
    </w:p>
    <w:p w14:paraId="0245D074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5.  法定代表人身份证明</w:t>
      </w:r>
    </w:p>
    <w:p w14:paraId="6ED4212D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6.  业务代理人授权委托书</w:t>
      </w:r>
    </w:p>
    <w:p w14:paraId="4F6BCDD5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7.  业务代理人身份证明</w:t>
      </w:r>
    </w:p>
    <w:p w14:paraId="7FFAFA76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8.  业绩信息（2024年至2025年）</w:t>
      </w:r>
    </w:p>
    <w:p w14:paraId="3A97502A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9.  大宗订单凭证扫描件</w:t>
      </w:r>
    </w:p>
    <w:p w14:paraId="14E4A0AD">
      <w:pPr>
        <w:spacing w:line="38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10.  参与其他企业投标资料</w:t>
      </w:r>
    </w:p>
    <w:p w14:paraId="071F9C15">
      <w:pPr>
        <w:spacing w:line="38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11.  关联关系申报表</w:t>
      </w:r>
    </w:p>
    <w:p w14:paraId="112B176B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12.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其他（含经营项目的相关许可证及附页明细表）</w:t>
      </w:r>
    </w:p>
    <w:p w14:paraId="5FF14DA5">
      <w:pPr>
        <w:spacing w:line="38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、代理产品资料（投标人按标的编制）</w:t>
      </w:r>
    </w:p>
    <w:p w14:paraId="3D7F1862">
      <w:pPr>
        <w:spacing w:line="38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（一）生产厂家1：****</w:t>
      </w:r>
    </w:p>
    <w:p w14:paraId="6052C41F">
      <w:pPr>
        <w:spacing w:line="38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  产品经营授权证明书</w:t>
      </w:r>
    </w:p>
    <w:p w14:paraId="10A9E1C2">
      <w:pPr>
        <w:spacing w:line="38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  生产厂家营业执照</w:t>
      </w:r>
    </w:p>
    <w:p w14:paraId="40F937C7">
      <w:pPr>
        <w:spacing w:line="38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3.  生产厂家生产许可证</w:t>
      </w:r>
    </w:p>
    <w:p w14:paraId="75C764E3">
      <w:pPr>
        <w:spacing w:line="380" w:lineRule="exact"/>
        <w:ind w:firstLine="560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三、产能承诺函</w:t>
      </w:r>
    </w:p>
    <w:p w14:paraId="7A14A775">
      <w:pPr>
        <w:rPr>
          <w:rFonts w:ascii="仿宋" w:hAnsi="仿宋" w:eastAsia="仿宋" w:cs="仿宋"/>
          <w:b/>
          <w:bCs/>
          <w:color w:val="auto"/>
          <w:sz w:val="28"/>
          <w:szCs w:val="28"/>
        </w:rPr>
        <w:sectPr>
          <w:footerReference r:id="rId3" w:type="default"/>
          <w:pgSz w:w="11907" w:h="16840"/>
          <w:pgMar w:top="1088" w:right="1134" w:bottom="1417" w:left="1089" w:header="851" w:footer="992" w:gutter="0"/>
          <w:pgNumType w:start="1"/>
          <w:cols w:space="0" w:num="1"/>
          <w:docGrid w:type="linesAndChars" w:linePitch="326" w:charSpace="0"/>
        </w:sectPr>
      </w:pPr>
    </w:p>
    <w:bookmarkEnd w:id="0"/>
    <w:bookmarkEnd w:id="1"/>
    <w:bookmarkEnd w:id="2"/>
    <w:tbl>
      <w:tblPr>
        <w:tblStyle w:val="6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3808"/>
        <w:gridCol w:w="4833"/>
      </w:tblGrid>
      <w:tr w14:paraId="2EB13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C42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44"/>
                <w:szCs w:val="44"/>
              </w:rPr>
            </w:pPr>
            <w:bookmarkStart w:id="3" w:name="_Toc19524899"/>
            <w:bookmarkStart w:id="4" w:name="_Toc469062660"/>
            <w:bookmarkStart w:id="5" w:name="_Toc19522681"/>
            <w:bookmarkStart w:id="6" w:name="_Toc469062657"/>
            <w:bookmarkStart w:id="7" w:name="_Toc154225739"/>
            <w:bookmarkStart w:id="8" w:name="_Toc453752745"/>
            <w:bookmarkStart w:id="9" w:name="_Toc115756056"/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44"/>
                <w:szCs w:val="44"/>
              </w:rPr>
              <w:t>投标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44"/>
                <w:szCs w:val="4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44"/>
                <w:szCs w:val="44"/>
              </w:rPr>
              <w:t>信息统计表</w:t>
            </w:r>
          </w:p>
        </w:tc>
      </w:tr>
      <w:tr w14:paraId="31FBC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1F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公司全称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EB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EAC8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EC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92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44EF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FF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注册日期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55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DC8F5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8B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注册资本（万元）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5C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21AB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BC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6D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CE209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70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业务联系人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D4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A89E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FC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19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25A9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2B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D8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</w:rPr>
            </w:pPr>
          </w:p>
        </w:tc>
      </w:tr>
      <w:tr w14:paraId="3DA4AA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A4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公司网址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3E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67CA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73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企业性质（国有、民营、合资、外资、其他）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DD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D867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20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经营性质（生产厂家/代理商）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08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E44C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C1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固定资产（万元）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EC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AB767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DC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营业状况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3E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年营业额（万元）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6B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A94F7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EC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89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年营业额（万元）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33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F04B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59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F4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年利润（万元）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D3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C17C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B5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18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年利润（万元）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C4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A5BC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DC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人力资源状况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04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总人数（人）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E9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8BCB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70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40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管理人员（人）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DE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705E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37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A4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研发/技术人员（人）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84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3B79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1B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F4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生产人员（人）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FD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6CDE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A2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6B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其他（人）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DD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AC70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D8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6D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3319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69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产品信息概况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（销售的主要产品类别/产品名称）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FD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 w14:paraId="622AF931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  <w:sz w:val="44"/>
          <w:szCs w:val="44"/>
        </w:rPr>
      </w:pPr>
      <w:r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  <w:t>投标单位</w:t>
      </w:r>
      <w:r>
        <w:rPr>
          <w:rFonts w:hint="eastAsia" w:ascii="仿宋" w:hAnsi="仿宋" w:eastAsia="仿宋" w:cs="仿宋"/>
          <w:color w:val="auto"/>
          <w:sz w:val="44"/>
          <w:szCs w:val="44"/>
        </w:rPr>
        <w:t>有效营业执照</w:t>
      </w:r>
    </w:p>
    <w:p w14:paraId="13791452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（加盖投标单位公章）</w:t>
      </w:r>
    </w:p>
    <w:p w14:paraId="125F8C28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color w:val="auto"/>
          <w:sz w:val="44"/>
          <w:szCs w:val="44"/>
        </w:rPr>
      </w:pPr>
    </w:p>
    <w:p w14:paraId="1606C755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color w:val="auto"/>
          <w:sz w:val="44"/>
          <w:szCs w:val="44"/>
        </w:rPr>
      </w:pPr>
    </w:p>
    <w:p w14:paraId="48D71589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color w:val="auto"/>
          <w:sz w:val="44"/>
          <w:szCs w:val="44"/>
        </w:rPr>
      </w:pPr>
    </w:p>
    <w:p w14:paraId="4F82B641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color w:val="auto"/>
          <w:sz w:val="44"/>
          <w:szCs w:val="44"/>
        </w:rPr>
      </w:pPr>
    </w:p>
    <w:p w14:paraId="3671E39C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color w:val="auto"/>
          <w:sz w:val="44"/>
          <w:szCs w:val="44"/>
        </w:rPr>
      </w:pPr>
    </w:p>
    <w:p w14:paraId="18C29A54">
      <w:pPr>
        <w:pStyle w:val="3"/>
        <w:spacing w:line="360" w:lineRule="auto"/>
        <w:ind w:left="0"/>
        <w:jc w:val="both"/>
        <w:rPr>
          <w:rFonts w:hint="eastAsia" w:ascii="仿宋" w:hAnsi="仿宋" w:eastAsia="仿宋" w:cs="仿宋"/>
          <w:color w:val="auto"/>
          <w:sz w:val="44"/>
          <w:szCs w:val="44"/>
        </w:rPr>
      </w:pPr>
    </w:p>
    <w:bookmarkEnd w:id="3"/>
    <w:bookmarkEnd w:id="4"/>
    <w:bookmarkEnd w:id="5"/>
    <w:p w14:paraId="2512232D">
      <w:pPr>
        <w:rPr>
          <w:color w:val="auto"/>
        </w:rPr>
      </w:pPr>
    </w:p>
    <w:p w14:paraId="3663C4C4">
      <w:pPr>
        <w:rPr>
          <w:color w:val="auto"/>
        </w:rPr>
      </w:pPr>
    </w:p>
    <w:p w14:paraId="7E83B3DF">
      <w:pPr>
        <w:rPr>
          <w:color w:val="auto"/>
        </w:rPr>
      </w:pPr>
    </w:p>
    <w:p w14:paraId="5509B275">
      <w:pPr>
        <w:rPr>
          <w:color w:val="auto"/>
        </w:rPr>
      </w:pPr>
    </w:p>
    <w:p w14:paraId="6282E5F6">
      <w:pPr>
        <w:rPr>
          <w:color w:val="auto"/>
        </w:rPr>
      </w:pPr>
    </w:p>
    <w:p w14:paraId="2B8B93DE">
      <w:pPr>
        <w:rPr>
          <w:color w:val="auto"/>
        </w:rPr>
      </w:pPr>
    </w:p>
    <w:p w14:paraId="1A52EDD6">
      <w:pPr>
        <w:rPr>
          <w:color w:val="auto"/>
        </w:rPr>
      </w:pPr>
    </w:p>
    <w:p w14:paraId="69FD2892">
      <w:pPr>
        <w:rPr>
          <w:color w:val="auto"/>
        </w:rPr>
      </w:pPr>
    </w:p>
    <w:p w14:paraId="35343C19">
      <w:pPr>
        <w:rPr>
          <w:color w:val="auto"/>
        </w:rPr>
      </w:pPr>
    </w:p>
    <w:p w14:paraId="6C71455E">
      <w:pPr>
        <w:rPr>
          <w:color w:val="auto"/>
        </w:rPr>
      </w:pPr>
    </w:p>
    <w:p w14:paraId="6CA58D25">
      <w:pPr>
        <w:rPr>
          <w:color w:val="auto"/>
        </w:rPr>
      </w:pPr>
    </w:p>
    <w:p w14:paraId="1CE6047A">
      <w:pPr>
        <w:rPr>
          <w:color w:val="auto"/>
        </w:rPr>
      </w:pPr>
    </w:p>
    <w:p w14:paraId="6FF1412A">
      <w:pPr>
        <w:rPr>
          <w:color w:val="auto"/>
        </w:rPr>
      </w:pPr>
    </w:p>
    <w:p w14:paraId="781AE0D0">
      <w:pPr>
        <w:rPr>
          <w:color w:val="auto"/>
        </w:rPr>
      </w:pPr>
    </w:p>
    <w:p w14:paraId="72DCCAC8">
      <w:pPr>
        <w:rPr>
          <w:color w:val="auto"/>
        </w:rPr>
      </w:pPr>
    </w:p>
    <w:p w14:paraId="4472719D">
      <w:pPr>
        <w:rPr>
          <w:color w:val="auto"/>
        </w:rPr>
      </w:pPr>
    </w:p>
    <w:p w14:paraId="66A60A6E">
      <w:pPr>
        <w:rPr>
          <w:color w:val="auto"/>
        </w:rPr>
      </w:pPr>
    </w:p>
    <w:p w14:paraId="1A1F6647">
      <w:pPr>
        <w:rPr>
          <w:color w:val="auto"/>
        </w:rPr>
      </w:pPr>
    </w:p>
    <w:p w14:paraId="70C44995">
      <w:pPr>
        <w:rPr>
          <w:color w:val="auto"/>
        </w:rPr>
      </w:pPr>
    </w:p>
    <w:p w14:paraId="6CA8E10C">
      <w:pPr>
        <w:rPr>
          <w:color w:val="auto"/>
        </w:rPr>
      </w:pPr>
    </w:p>
    <w:p w14:paraId="561C1264">
      <w:pPr>
        <w:rPr>
          <w:color w:val="auto"/>
        </w:rPr>
      </w:pPr>
    </w:p>
    <w:p w14:paraId="1559CEEB">
      <w:pPr>
        <w:rPr>
          <w:color w:val="auto"/>
        </w:rPr>
      </w:pPr>
    </w:p>
    <w:p w14:paraId="24FDBF5D">
      <w:pPr>
        <w:rPr>
          <w:color w:val="auto"/>
        </w:rPr>
      </w:pPr>
    </w:p>
    <w:p w14:paraId="5E15CAC2">
      <w:pPr>
        <w:rPr>
          <w:color w:val="auto"/>
        </w:rPr>
      </w:pPr>
    </w:p>
    <w:p w14:paraId="410857FB">
      <w:pPr>
        <w:rPr>
          <w:color w:val="auto"/>
        </w:rPr>
      </w:pPr>
    </w:p>
    <w:p w14:paraId="5F7712D0">
      <w:pPr>
        <w:rPr>
          <w:color w:val="auto"/>
        </w:rPr>
      </w:pPr>
    </w:p>
    <w:p w14:paraId="712B25A6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  <w:sz w:val="44"/>
          <w:szCs w:val="44"/>
        </w:rPr>
      </w:pPr>
      <w:bookmarkStart w:id="10" w:name="_Toc19522684"/>
      <w:bookmarkStart w:id="11" w:name="_Toc19524902"/>
      <w:r>
        <w:rPr>
          <w:rFonts w:hint="eastAsia" w:ascii="仿宋" w:hAnsi="仿宋" w:eastAsia="仿宋" w:cs="仿宋"/>
          <w:color w:val="auto"/>
          <w:sz w:val="44"/>
          <w:szCs w:val="44"/>
        </w:rPr>
        <w:t>对公账户银行开户许可证或基本账户存款信息</w:t>
      </w:r>
    </w:p>
    <w:p w14:paraId="110F9917">
      <w:pPr>
        <w:jc w:val="center"/>
        <w:rPr>
          <w:rFonts w:ascii="仿宋" w:hAnsi="仿宋" w:eastAsia="仿宋" w:cs="仿宋"/>
          <w:b/>
          <w:color w:val="auto"/>
          <w:sz w:val="28"/>
        </w:rPr>
      </w:pPr>
      <w:r>
        <w:rPr>
          <w:rFonts w:hint="eastAsia" w:ascii="仿宋" w:hAnsi="仿宋" w:eastAsia="仿宋" w:cs="仿宋"/>
          <w:b/>
          <w:color w:val="auto"/>
          <w:sz w:val="28"/>
        </w:rPr>
        <w:t>（加盖投标单位公章）</w:t>
      </w:r>
    </w:p>
    <w:p w14:paraId="49F95B5E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43EFB459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1E2AE7E3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5E2AAE9D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0214B7AF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4A1B4057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357C25D0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22C50D74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0B0FE459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6D1B7F7E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5B654CC6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5D802188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341CAD78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33B77905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292EEEBA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1AFE3F7D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26B37AA2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05FF4FEF">
      <w:pPr>
        <w:jc w:val="center"/>
        <w:rPr>
          <w:rFonts w:ascii="仿宋" w:hAnsi="仿宋" w:eastAsia="仿宋" w:cs="仿宋"/>
          <w:b/>
          <w:color w:val="auto"/>
          <w:sz w:val="28"/>
        </w:rPr>
        <w:sectPr>
          <w:pgSz w:w="11907" w:h="16840"/>
          <w:pgMar w:top="1088" w:right="1134" w:bottom="1417" w:left="1088" w:header="851" w:footer="992" w:gutter="0"/>
          <w:cols w:space="0" w:num="1"/>
          <w:docGrid w:type="linesAndChars" w:linePitch="333" w:charSpace="435"/>
        </w:sectPr>
      </w:pPr>
    </w:p>
    <w:p w14:paraId="7AA64C87">
      <w:pPr>
        <w:spacing w:line="360" w:lineRule="auto"/>
        <w:jc w:val="center"/>
        <w:rPr>
          <w:rFonts w:ascii="仿宋" w:hAnsi="仿宋" w:eastAsia="仿宋" w:cs="仿宋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企</w:t>
      </w:r>
      <w:bookmarkStart w:id="12" w:name="_Hlk205996045"/>
      <w:bookmarkEnd w:id="12"/>
      <w:r>
        <w:rPr>
          <w:rFonts w:hint="eastAsia" w:ascii="宋体" w:hAnsi="宋体" w:eastAsia="宋体"/>
          <w:b/>
          <w:color w:val="auto"/>
          <w:sz w:val="44"/>
          <w:szCs w:val="44"/>
        </w:rPr>
        <w:t>业财务报表和完税证明</w:t>
      </w:r>
    </w:p>
    <w:p w14:paraId="38B78B69">
      <w:pPr>
        <w:spacing w:line="360" w:lineRule="auto"/>
        <w:jc w:val="center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（202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年、 202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资产负债表、利润表、完税证明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，</w:t>
      </w:r>
      <w:r>
        <w:rPr>
          <w:rFonts w:hint="eastAsia" w:ascii="仿宋" w:hAnsi="仿宋" w:eastAsia="仿宋" w:cs="仿宋"/>
          <w:b/>
          <w:color w:val="auto"/>
          <w:sz w:val="28"/>
        </w:rPr>
        <w:t>加盖投标单位公章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）</w:t>
      </w:r>
    </w:p>
    <w:p w14:paraId="3EF50373">
      <w:pPr>
        <w:rPr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参考以下样板：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br w:type="textWrapping"/>
      </w:r>
      <w:r>
        <w:rPr>
          <w:b/>
          <w:color w:val="auto"/>
          <w:sz w:val="28"/>
          <w:szCs w:val="28"/>
        </w:rPr>
        <w:t>1.</w:t>
      </w:r>
      <w:r>
        <w:rPr>
          <w:rFonts w:hint="eastAsia"/>
          <w:b/>
          <w:color w:val="auto"/>
          <w:sz w:val="28"/>
          <w:szCs w:val="28"/>
        </w:rPr>
        <w:t>资产负债表</w:t>
      </w:r>
    </w:p>
    <w:p w14:paraId="44AEEEB0">
      <w:pPr>
        <w:spacing w:line="360" w:lineRule="auto"/>
        <w:jc w:val="both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color w:val="auto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78740</wp:posOffset>
            </wp:positionV>
            <wp:extent cx="6694170" cy="6867525"/>
            <wp:effectExtent l="9525" t="9525" r="20955" b="1905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4170" cy="68675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0FC9703B">
      <w:pPr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2</w:t>
      </w:r>
      <w:r>
        <w:rPr>
          <w:b/>
          <w:color w:val="auto"/>
          <w:sz w:val="28"/>
          <w:szCs w:val="28"/>
        </w:rPr>
        <w:t>.</w:t>
      </w:r>
      <w:r>
        <w:rPr>
          <w:rFonts w:hint="eastAsia"/>
          <w:b/>
          <w:color w:val="auto"/>
          <w:sz w:val="28"/>
          <w:szCs w:val="28"/>
        </w:rPr>
        <w:t>利润表</w:t>
      </w:r>
    </w:p>
    <w:p w14:paraId="6D527A1A">
      <w:pPr>
        <w:spacing w:line="360" w:lineRule="auto"/>
        <w:jc w:val="center"/>
        <w:rPr>
          <w:b/>
          <w:bCs/>
          <w:color w:val="auto"/>
          <w:sz w:val="28"/>
          <w:szCs w:val="28"/>
        </w:rPr>
      </w:pPr>
      <w:r>
        <w:rPr>
          <w:color w:val="auto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-368935</wp:posOffset>
            </wp:positionH>
            <wp:positionV relativeFrom="paragraph">
              <wp:posOffset>223520</wp:posOffset>
            </wp:positionV>
            <wp:extent cx="7047230" cy="6925310"/>
            <wp:effectExtent l="9525" t="9525" r="10795" b="18415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7230" cy="69253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2BDEDD14">
      <w:pPr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14:paraId="1615A5F3">
      <w:pPr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14:paraId="6B565FB0">
      <w:pPr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14:paraId="2C00BB1D">
      <w:pPr>
        <w:rPr>
          <w:rFonts w:hint="eastAsia"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3.</w:t>
      </w:r>
      <w:r>
        <w:rPr>
          <w:rFonts w:hint="eastAsia"/>
          <w:b/>
          <w:color w:val="auto"/>
          <w:sz w:val="28"/>
          <w:szCs w:val="28"/>
        </w:rPr>
        <w:t>企业完税证明（前往税局按照年度汇总打印本企业汇缴的所有税种）</w:t>
      </w:r>
    </w:p>
    <w:p w14:paraId="64B7E094">
      <w:pPr>
        <w:spacing w:line="360" w:lineRule="auto"/>
        <w:jc w:val="center"/>
        <w:rPr>
          <w:rFonts w:ascii="仿宋" w:hAnsi="仿宋" w:eastAsia="仿宋" w:cs="仿宋"/>
          <w:b/>
          <w:color w:val="auto"/>
          <w:sz w:val="28"/>
        </w:rPr>
      </w:pPr>
      <w:r>
        <w:rPr>
          <w:rFonts w:hint="eastAsia"/>
          <w:color w:val="auto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217805</wp:posOffset>
            </wp:positionH>
            <wp:positionV relativeFrom="paragraph">
              <wp:posOffset>24765</wp:posOffset>
            </wp:positionV>
            <wp:extent cx="5705475" cy="8265160"/>
            <wp:effectExtent l="9525" t="9525" r="19050" b="1206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4" r="1216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82651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1C239C3A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z w:val="44"/>
          <w:szCs w:val="44"/>
        </w:rPr>
        <w:t>法定代表人身份证明书</w:t>
      </w:r>
    </w:p>
    <w:p w14:paraId="1CA4C913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（附上身份证正反面、加盖投标单位公章）</w:t>
      </w:r>
    </w:p>
    <w:p w14:paraId="7EFDA6C4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0D047E1A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74A482A1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4498371C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33B70163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58480C41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4D710BA6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0E724C49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75E359AB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66D6FB80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511F62C1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1296365F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6C88E318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2A04F0A2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4CBA2D64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0E1D67A6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1F7CE2B4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05AE5FF8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6FF9AC37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73AC3C0D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</w:rPr>
      </w:pPr>
      <w:bookmarkStart w:id="13" w:name="_Toc469062661"/>
      <w:bookmarkStart w:id="14" w:name="_Toc19522683"/>
      <w:bookmarkStart w:id="15" w:name="_Toc19524901"/>
      <w:r>
        <w:rPr>
          <w:rFonts w:hint="eastAsia" w:ascii="仿宋" w:hAnsi="仿宋" w:eastAsia="仿宋" w:cs="仿宋"/>
          <w:color w:val="auto"/>
          <w:sz w:val="44"/>
          <w:szCs w:val="44"/>
        </w:rPr>
        <w:t>业务代理人授权委托书</w:t>
      </w:r>
      <w:bookmarkEnd w:id="13"/>
    </w:p>
    <w:bookmarkEnd w:id="14"/>
    <w:bookmarkEnd w:id="15"/>
    <w:p w14:paraId="55FB034B">
      <w:pPr>
        <w:spacing w:line="360" w:lineRule="auto"/>
        <w:rPr>
          <w:rFonts w:ascii="仿宋" w:hAnsi="仿宋" w:eastAsia="仿宋" w:cs="仿宋"/>
          <w:color w:val="auto"/>
        </w:rPr>
      </w:pPr>
    </w:p>
    <w:p w14:paraId="187420D0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温氏食品集团股份有限公司：</w:t>
      </w:r>
    </w:p>
    <w:p w14:paraId="3562980C">
      <w:pPr>
        <w:spacing w:line="360" w:lineRule="auto"/>
        <w:ind w:firstLine="564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本授权委托书声明：注册于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（投标单位住址）的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（投标单位名称）法定代表人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（法定代表人姓名、职务）代表我司授权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（投标单位代表职务、姓名）为我司的合法业务代理人，就贵方组织的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（项目名称） 项目，招标编号：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，以我司名义参加投标。业务代理人全权代表我司本期投标及业务沟通事宜，我公司均予以承认。投标代表无转委托权。</w:t>
      </w:r>
    </w:p>
    <w:p w14:paraId="2920CAF6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本授权书期限：     年   月   日至   年   月    日，特此声明。</w:t>
      </w:r>
    </w:p>
    <w:p w14:paraId="223EA8CC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</w:p>
    <w:p w14:paraId="142444F4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</w:p>
    <w:p w14:paraId="5C6F78CC">
      <w:pPr>
        <w:spacing w:line="360" w:lineRule="auto"/>
        <w:rPr>
          <w:rFonts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法定代表人签字：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职务：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</w:t>
      </w:r>
    </w:p>
    <w:p w14:paraId="53482747">
      <w:pPr>
        <w:spacing w:line="360" w:lineRule="auto"/>
        <w:rPr>
          <w:rFonts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法定代表人身份证号：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联系电话：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</w:t>
      </w:r>
    </w:p>
    <w:p w14:paraId="4021BF39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业务代理人签字：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职务：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</w:t>
      </w:r>
    </w:p>
    <w:p w14:paraId="3E54C36E">
      <w:pPr>
        <w:spacing w:line="360" w:lineRule="auto"/>
        <w:rPr>
          <w:rFonts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业务代理人身份证号：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联系电话：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</w:t>
      </w:r>
    </w:p>
    <w:p w14:paraId="3D8A606B">
      <w:pPr>
        <w:rPr>
          <w:rFonts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投标单位全称（公章）：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   </w:t>
      </w:r>
    </w:p>
    <w:p w14:paraId="22C568F3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7E52B7B1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301FA491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6813C8E5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1C74F8B6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0AF41145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  <w:sz w:val="44"/>
          <w:szCs w:val="44"/>
        </w:rPr>
      </w:pPr>
      <w:bookmarkStart w:id="16" w:name="_Toc19524903"/>
      <w:bookmarkStart w:id="17" w:name="_Toc19522685"/>
      <w:r>
        <w:rPr>
          <w:rFonts w:hint="eastAsia" w:ascii="仿宋" w:hAnsi="仿宋" w:eastAsia="仿宋" w:cs="仿宋"/>
          <w:color w:val="auto"/>
          <w:sz w:val="44"/>
          <w:szCs w:val="44"/>
        </w:rPr>
        <w:t>业务代理人身份证明</w:t>
      </w:r>
      <w:bookmarkEnd w:id="16"/>
      <w:bookmarkEnd w:id="17"/>
      <w:r>
        <w:rPr>
          <w:rFonts w:hint="eastAsia" w:ascii="仿宋" w:hAnsi="仿宋" w:eastAsia="仿宋" w:cs="仿宋"/>
          <w:color w:val="auto"/>
          <w:sz w:val="44"/>
          <w:szCs w:val="44"/>
        </w:rPr>
        <w:t>书</w:t>
      </w:r>
    </w:p>
    <w:p w14:paraId="47F6FF28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（附上身份证正反面，加盖投标单位公章）</w:t>
      </w:r>
    </w:p>
    <w:p w14:paraId="28F5CE3C">
      <w:pPr>
        <w:rPr>
          <w:color w:val="auto"/>
          <w:u w:val="single"/>
        </w:rPr>
      </w:pPr>
    </w:p>
    <w:p w14:paraId="6C37B9E3">
      <w:pPr>
        <w:rPr>
          <w:color w:val="auto"/>
          <w:u w:val="single"/>
        </w:rPr>
      </w:pPr>
    </w:p>
    <w:p w14:paraId="6B3433C2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67820200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158CA1C0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4FCC27BF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03D890A5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22557CFA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2E6AAD2A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3BDC98CE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522F5FF1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76D40341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085F9686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36E22EBB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639A1A58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41B62847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7F52F19F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39ABD0C4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679BF499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3B3333ED">
      <w:pPr>
        <w:jc w:val="center"/>
        <w:rPr>
          <w:rFonts w:ascii="仿宋" w:hAnsi="仿宋" w:eastAsia="仿宋" w:cs="仿宋"/>
          <w:b/>
          <w:color w:val="auto"/>
          <w:sz w:val="28"/>
        </w:rPr>
        <w:sectPr>
          <w:pgSz w:w="11907" w:h="16840"/>
          <w:pgMar w:top="1088" w:right="1134" w:bottom="1417" w:left="1088" w:header="851" w:footer="992" w:gutter="0"/>
          <w:cols w:space="0" w:num="1"/>
          <w:docGrid w:type="linesAndChars" w:linePitch="333" w:charSpace="435"/>
        </w:sectPr>
      </w:pPr>
    </w:p>
    <w:p w14:paraId="663632E5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  <w:sz w:val="44"/>
          <w:szCs w:val="44"/>
        </w:rPr>
      </w:pPr>
      <w:r>
        <w:rPr>
          <w:rFonts w:hint="eastAsia" w:ascii="仿宋" w:hAnsi="仿宋" w:eastAsia="仿宋" w:cs="仿宋"/>
          <w:color w:val="auto"/>
          <w:sz w:val="44"/>
          <w:szCs w:val="44"/>
        </w:rPr>
        <w:t>业绩信息（202</w:t>
      </w:r>
      <w:r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44"/>
          <w:szCs w:val="44"/>
        </w:rPr>
        <w:t>年至202</w:t>
      </w:r>
      <w:r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44"/>
          <w:szCs w:val="44"/>
        </w:rPr>
        <w:t>年）</w:t>
      </w:r>
    </w:p>
    <w:tbl>
      <w:tblPr>
        <w:tblStyle w:val="6"/>
        <w:tblW w:w="103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136"/>
        <w:gridCol w:w="2116"/>
        <w:gridCol w:w="1276"/>
        <w:gridCol w:w="2409"/>
        <w:gridCol w:w="1658"/>
      </w:tblGrid>
      <w:tr w14:paraId="30EBD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D297DC6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序号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1D5D0CA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合作单位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1EFC57E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产品名称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9392F8F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供应数量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D458DD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供应时间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A547187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备注</w:t>
            </w:r>
          </w:p>
        </w:tc>
      </w:tr>
      <w:tr w14:paraId="60F7D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F63A70A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28CDE6F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例：***公司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238EB1F">
            <w:pPr>
              <w:widowControl/>
              <w:jc w:val="left"/>
              <w:textAlignment w:val="center"/>
              <w:rPr>
                <w:rFonts w:hint="default" w:ascii="宋体" w:hAnsi="宋体" w:eastAsia="仿宋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XX牌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保暖内衣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C1EC316">
            <w:pPr>
              <w:jc w:val="center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**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套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4D28B23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**年**月至**年**月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69C451F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19A00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0721431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251AA3E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0FEB7B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596DF6E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0E4CD8B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A45C777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5F9AC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466DE59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2C359E8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03BC721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8725590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CBEDE8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013C101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3DC05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8DA006C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CCCE119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8D46D97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0BB1099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1EF7AC0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8B1D6FD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7EAB9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ABD1174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A0761A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5EEB947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A0D3A74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AA38C1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E48044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221C8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DF4C510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656D206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8D08680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4052DE7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217A390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1FB700E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5D264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BB5BB11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EB0C752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9880C17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4530E44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B9D5DDB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B36997D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4B079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26381F2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7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F73B56A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1FD034A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9D5E32F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C3AE91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9CA3D8A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1755A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0EDE32E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8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5C81712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9B7DFC3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35E611B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C492920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63B176D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4C876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D778310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9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CA1048E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00289AE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CFCE613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50A6113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4D32314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4BD80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D266F0C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10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59EF5EA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9334F54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FD9CFCB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BD8DB86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874D642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20304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8812291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2EA9344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CE4D170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78F7C51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7076387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36B16F4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2B598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3E7E0D7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BFB49A9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1114886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95A8335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4CD144F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F911C80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567F0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59E95FA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DDAF850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7BDA27E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6A249B6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7E69761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9CEF754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4742D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5A5FBF8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FAA1A8A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613D667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33119F6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6E71FD9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2278A7E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33227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E72553A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67E9D21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A4C9A75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1BBA1C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C7B33BB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804EFDA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</w:tbl>
    <w:p w14:paraId="7E4C20BF">
      <w:pPr>
        <w:rPr>
          <w:rFonts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注：1.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u w:val="single"/>
        </w:rPr>
        <w:t>提供大宗订单凭证扫描件。</w:t>
      </w:r>
    </w:p>
    <w:p w14:paraId="7CE00BA6">
      <w:pPr>
        <w:ind w:firstLine="564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u w:val="single"/>
        </w:rPr>
        <w:t>2.提供参与投标资料，如投标文件、合同扫描件。</w:t>
      </w:r>
    </w:p>
    <w:p w14:paraId="341C1F32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</w:p>
    <w:p w14:paraId="3C1A09EC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</w:p>
    <w:p w14:paraId="445A5A33">
      <w:pPr>
        <w:spacing w:line="360" w:lineRule="auto"/>
        <w:rPr>
          <w:rFonts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投标单位全称（公章）：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                </w:t>
      </w:r>
    </w:p>
    <w:p w14:paraId="6220FC6E">
      <w:pPr>
        <w:spacing w:line="360" w:lineRule="auto"/>
        <w:rPr>
          <w:rFonts w:ascii="仿宋" w:hAnsi="仿宋" w:eastAsia="仿宋" w:cs="仿宋"/>
          <w:color w:val="auto"/>
          <w:sz w:val="28"/>
          <w:szCs w:val="28"/>
          <w:u w:val="single"/>
        </w:rPr>
      </w:pPr>
    </w:p>
    <w:p w14:paraId="79799BAE">
      <w:pPr>
        <w:spacing w:line="360" w:lineRule="auto"/>
        <w:rPr>
          <w:rFonts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法定代表人或业务代理人签字：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        </w:t>
      </w:r>
    </w:p>
    <w:p w14:paraId="6ACEDA9B">
      <w:pPr>
        <w:spacing w:line="360" w:lineRule="auto"/>
        <w:rPr>
          <w:rFonts w:ascii="仿宋" w:hAnsi="仿宋" w:eastAsia="仿宋" w:cs="仿宋"/>
          <w:color w:val="auto"/>
          <w:sz w:val="28"/>
          <w:szCs w:val="28"/>
          <w:u w:val="single"/>
        </w:rPr>
      </w:pPr>
    </w:p>
    <w:p w14:paraId="024FD979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日期：</w:t>
      </w:r>
    </w:p>
    <w:p w14:paraId="4025C8BE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</w:p>
    <w:p w14:paraId="68EE66E8">
      <w:pPr>
        <w:jc w:val="center"/>
        <w:rPr>
          <w:rFonts w:ascii="仿宋" w:hAnsi="仿宋" w:eastAsia="仿宋" w:cs="仿宋"/>
          <w:b/>
          <w:color w:val="auto"/>
          <w:sz w:val="28"/>
        </w:rPr>
        <w:sectPr>
          <w:pgSz w:w="11907" w:h="16840"/>
          <w:pgMar w:top="1088" w:right="1134" w:bottom="1417" w:left="1088" w:header="851" w:footer="992" w:gutter="0"/>
          <w:cols w:space="0" w:num="1"/>
          <w:docGrid w:type="linesAndChars" w:linePitch="333" w:charSpace="435"/>
        </w:sectPr>
      </w:pPr>
    </w:p>
    <w:p w14:paraId="2946416B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  <w:sz w:val="44"/>
          <w:szCs w:val="44"/>
        </w:rPr>
      </w:pPr>
      <w:r>
        <w:rPr>
          <w:rFonts w:hint="eastAsia" w:ascii="仿宋" w:hAnsi="仿宋" w:eastAsia="仿宋" w:cs="仿宋"/>
          <w:color w:val="auto"/>
          <w:sz w:val="44"/>
          <w:szCs w:val="44"/>
        </w:rPr>
        <w:t>大宗订单凭证扫描件</w:t>
      </w:r>
    </w:p>
    <w:p w14:paraId="38262B01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（加盖投标单位公章）</w:t>
      </w:r>
    </w:p>
    <w:p w14:paraId="43914419">
      <w:pPr>
        <w:rPr>
          <w:color w:val="auto"/>
        </w:rPr>
      </w:pPr>
    </w:p>
    <w:p w14:paraId="2487A403">
      <w:pPr>
        <w:rPr>
          <w:color w:val="auto"/>
        </w:rPr>
      </w:pPr>
    </w:p>
    <w:p w14:paraId="19B94F34">
      <w:pPr>
        <w:rPr>
          <w:color w:val="auto"/>
        </w:rPr>
      </w:pPr>
    </w:p>
    <w:p w14:paraId="2C0A6391">
      <w:pPr>
        <w:rPr>
          <w:color w:val="auto"/>
        </w:rPr>
      </w:pPr>
    </w:p>
    <w:p w14:paraId="22B644B3">
      <w:pPr>
        <w:rPr>
          <w:color w:val="auto"/>
        </w:rPr>
      </w:pPr>
    </w:p>
    <w:p w14:paraId="25A3E4CD">
      <w:pPr>
        <w:rPr>
          <w:color w:val="auto"/>
        </w:rPr>
      </w:pPr>
    </w:p>
    <w:p w14:paraId="2B900350">
      <w:pPr>
        <w:rPr>
          <w:color w:val="auto"/>
        </w:rPr>
      </w:pPr>
    </w:p>
    <w:p w14:paraId="5A9D4CEC">
      <w:pPr>
        <w:rPr>
          <w:color w:val="auto"/>
        </w:rPr>
      </w:pPr>
    </w:p>
    <w:p w14:paraId="34FFDA19">
      <w:pPr>
        <w:rPr>
          <w:color w:val="auto"/>
        </w:rPr>
      </w:pPr>
    </w:p>
    <w:p w14:paraId="120B6121">
      <w:pPr>
        <w:rPr>
          <w:color w:val="auto"/>
        </w:rPr>
      </w:pPr>
    </w:p>
    <w:p w14:paraId="4A622438">
      <w:pPr>
        <w:rPr>
          <w:color w:val="auto"/>
        </w:rPr>
      </w:pPr>
    </w:p>
    <w:p w14:paraId="319F4F4D">
      <w:pPr>
        <w:rPr>
          <w:color w:val="auto"/>
        </w:rPr>
      </w:pPr>
    </w:p>
    <w:p w14:paraId="2ECF8446">
      <w:pPr>
        <w:rPr>
          <w:color w:val="auto"/>
        </w:rPr>
      </w:pPr>
    </w:p>
    <w:p w14:paraId="491B40FA">
      <w:pPr>
        <w:rPr>
          <w:color w:val="auto"/>
        </w:rPr>
      </w:pPr>
    </w:p>
    <w:p w14:paraId="076BE25C">
      <w:pPr>
        <w:rPr>
          <w:color w:val="auto"/>
        </w:rPr>
      </w:pPr>
    </w:p>
    <w:p w14:paraId="77543993">
      <w:pPr>
        <w:rPr>
          <w:color w:val="auto"/>
        </w:rPr>
      </w:pPr>
    </w:p>
    <w:p w14:paraId="016C86F2">
      <w:pPr>
        <w:rPr>
          <w:color w:val="auto"/>
        </w:rPr>
      </w:pPr>
    </w:p>
    <w:p w14:paraId="019B07B3">
      <w:pPr>
        <w:rPr>
          <w:color w:val="auto"/>
        </w:rPr>
      </w:pPr>
    </w:p>
    <w:p w14:paraId="43F2F856">
      <w:pPr>
        <w:rPr>
          <w:color w:val="auto"/>
        </w:rPr>
      </w:pPr>
    </w:p>
    <w:p w14:paraId="5729B305">
      <w:pPr>
        <w:rPr>
          <w:color w:val="auto"/>
        </w:rPr>
      </w:pPr>
    </w:p>
    <w:p w14:paraId="3D720C54">
      <w:pPr>
        <w:rPr>
          <w:color w:val="auto"/>
        </w:rPr>
      </w:pPr>
    </w:p>
    <w:p w14:paraId="3FDFAFA0">
      <w:pPr>
        <w:rPr>
          <w:color w:val="auto"/>
        </w:rPr>
      </w:pPr>
    </w:p>
    <w:p w14:paraId="607A6242">
      <w:pPr>
        <w:rPr>
          <w:color w:val="auto"/>
        </w:rPr>
      </w:pPr>
    </w:p>
    <w:p w14:paraId="4B465CA3">
      <w:pPr>
        <w:rPr>
          <w:color w:val="auto"/>
        </w:rPr>
      </w:pPr>
    </w:p>
    <w:p w14:paraId="11CE10B3">
      <w:pPr>
        <w:rPr>
          <w:color w:val="auto"/>
        </w:rPr>
      </w:pPr>
    </w:p>
    <w:p w14:paraId="49EFCE68">
      <w:pPr>
        <w:rPr>
          <w:color w:val="auto"/>
        </w:rPr>
      </w:pPr>
    </w:p>
    <w:p w14:paraId="4ED867CC">
      <w:pPr>
        <w:rPr>
          <w:color w:val="auto"/>
        </w:rPr>
      </w:pPr>
    </w:p>
    <w:p w14:paraId="251E651D">
      <w:pPr>
        <w:rPr>
          <w:color w:val="auto"/>
        </w:rPr>
      </w:pPr>
    </w:p>
    <w:p w14:paraId="69598A13">
      <w:pPr>
        <w:rPr>
          <w:color w:val="auto"/>
        </w:rPr>
      </w:pPr>
    </w:p>
    <w:p w14:paraId="2A866562">
      <w:pPr>
        <w:rPr>
          <w:color w:val="auto"/>
        </w:rPr>
      </w:pPr>
    </w:p>
    <w:p w14:paraId="2A8FEDD4">
      <w:pPr>
        <w:rPr>
          <w:color w:val="auto"/>
        </w:rPr>
      </w:pPr>
    </w:p>
    <w:p w14:paraId="58851A84">
      <w:pPr>
        <w:rPr>
          <w:color w:val="auto"/>
        </w:rPr>
      </w:pPr>
    </w:p>
    <w:p w14:paraId="442CB98A">
      <w:pPr>
        <w:rPr>
          <w:color w:val="auto"/>
        </w:rPr>
      </w:pPr>
    </w:p>
    <w:p w14:paraId="4C54D558">
      <w:pPr>
        <w:rPr>
          <w:color w:val="auto"/>
        </w:rPr>
      </w:pPr>
    </w:p>
    <w:p w14:paraId="6B4F2D76">
      <w:pPr>
        <w:rPr>
          <w:color w:val="auto"/>
        </w:rPr>
      </w:pPr>
    </w:p>
    <w:p w14:paraId="4599A687">
      <w:pPr>
        <w:rPr>
          <w:color w:val="auto"/>
        </w:rPr>
      </w:pPr>
    </w:p>
    <w:p w14:paraId="4ECE7BEA">
      <w:pPr>
        <w:rPr>
          <w:color w:val="auto"/>
        </w:rPr>
      </w:pPr>
    </w:p>
    <w:p w14:paraId="490EA2BE">
      <w:pPr>
        <w:jc w:val="center"/>
        <w:rPr>
          <w:rFonts w:ascii="仿宋" w:hAnsi="仿宋" w:eastAsia="仿宋" w:cs="仿宋"/>
          <w:b/>
          <w:color w:val="auto"/>
          <w:sz w:val="28"/>
        </w:rPr>
        <w:sectPr>
          <w:pgSz w:w="11907" w:h="16840"/>
          <w:pgMar w:top="1088" w:right="1134" w:bottom="1417" w:left="1088" w:header="851" w:footer="992" w:gutter="0"/>
          <w:cols w:space="0" w:num="1"/>
          <w:docGrid w:type="linesAndChars" w:linePitch="333" w:charSpace="435"/>
        </w:sectPr>
      </w:pPr>
    </w:p>
    <w:p w14:paraId="5F43A21B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  <w:sz w:val="44"/>
          <w:szCs w:val="44"/>
        </w:rPr>
      </w:pPr>
      <w:r>
        <w:rPr>
          <w:rFonts w:hint="eastAsia" w:ascii="仿宋" w:hAnsi="仿宋" w:eastAsia="仿宋" w:cs="仿宋"/>
          <w:color w:val="auto"/>
          <w:sz w:val="44"/>
          <w:szCs w:val="44"/>
        </w:rPr>
        <w:t>参与其他企业投标资料</w:t>
      </w:r>
    </w:p>
    <w:p w14:paraId="0D1FED00">
      <w:pPr>
        <w:pStyle w:val="3"/>
        <w:spacing w:line="360" w:lineRule="auto"/>
        <w:ind w:left="0"/>
        <w:jc w:val="center"/>
        <w:rPr>
          <w:rFonts w:ascii="Times New Roman" w:hAnsi="Times New Roman"/>
          <w:color w:val="auto"/>
        </w:rPr>
      </w:pPr>
      <w:r>
        <w:rPr>
          <w:rFonts w:hint="eastAsia" w:ascii="仿宋" w:hAnsi="仿宋" w:eastAsia="仿宋" w:cs="仿宋"/>
          <w:color w:val="auto"/>
        </w:rPr>
        <w:t>（如投标文件、合同扫描件，敏感字眼可屏蔽，加盖投标单位公章）</w:t>
      </w:r>
    </w:p>
    <w:p w14:paraId="423FFDD1">
      <w:pPr>
        <w:rPr>
          <w:color w:val="auto"/>
        </w:rPr>
      </w:pPr>
    </w:p>
    <w:p w14:paraId="5A3A43F4">
      <w:pPr>
        <w:rPr>
          <w:color w:val="auto"/>
        </w:rPr>
      </w:pPr>
    </w:p>
    <w:p w14:paraId="0A65E3C1">
      <w:pPr>
        <w:rPr>
          <w:color w:val="auto"/>
        </w:rPr>
      </w:pPr>
    </w:p>
    <w:p w14:paraId="467C1921">
      <w:pPr>
        <w:rPr>
          <w:color w:val="auto"/>
        </w:rPr>
      </w:pPr>
    </w:p>
    <w:p w14:paraId="2BDAB7D9">
      <w:pPr>
        <w:rPr>
          <w:color w:val="auto"/>
        </w:rPr>
      </w:pPr>
    </w:p>
    <w:p w14:paraId="28BA927E">
      <w:pPr>
        <w:rPr>
          <w:color w:val="auto"/>
        </w:rPr>
      </w:pPr>
    </w:p>
    <w:p w14:paraId="2706EACA">
      <w:pPr>
        <w:rPr>
          <w:color w:val="auto"/>
        </w:rPr>
      </w:pPr>
    </w:p>
    <w:p w14:paraId="0A19CF3A">
      <w:pPr>
        <w:rPr>
          <w:color w:val="auto"/>
        </w:rPr>
      </w:pPr>
    </w:p>
    <w:p w14:paraId="62DE97AD">
      <w:pPr>
        <w:rPr>
          <w:color w:val="auto"/>
        </w:rPr>
      </w:pPr>
    </w:p>
    <w:p w14:paraId="63CDF020">
      <w:pPr>
        <w:rPr>
          <w:color w:val="auto"/>
        </w:rPr>
      </w:pPr>
    </w:p>
    <w:p w14:paraId="245076A9">
      <w:pPr>
        <w:rPr>
          <w:color w:val="auto"/>
        </w:rPr>
      </w:pPr>
    </w:p>
    <w:p w14:paraId="3E89AB46">
      <w:pPr>
        <w:rPr>
          <w:color w:val="auto"/>
        </w:rPr>
      </w:pPr>
    </w:p>
    <w:p w14:paraId="0C0BEEF8">
      <w:pPr>
        <w:rPr>
          <w:color w:val="auto"/>
        </w:rPr>
      </w:pPr>
    </w:p>
    <w:p w14:paraId="266038DB">
      <w:pPr>
        <w:rPr>
          <w:color w:val="auto"/>
        </w:rPr>
      </w:pPr>
    </w:p>
    <w:p w14:paraId="45C1ADBF">
      <w:pPr>
        <w:rPr>
          <w:color w:val="auto"/>
        </w:rPr>
      </w:pPr>
    </w:p>
    <w:p w14:paraId="5FE1B510">
      <w:pPr>
        <w:rPr>
          <w:color w:val="auto"/>
        </w:rPr>
      </w:pPr>
    </w:p>
    <w:p w14:paraId="1F3BEEB4">
      <w:pPr>
        <w:rPr>
          <w:color w:val="auto"/>
        </w:rPr>
      </w:pPr>
    </w:p>
    <w:p w14:paraId="20184AE2">
      <w:pPr>
        <w:rPr>
          <w:color w:val="auto"/>
        </w:rPr>
      </w:pPr>
    </w:p>
    <w:p w14:paraId="25B63A10">
      <w:pPr>
        <w:rPr>
          <w:color w:val="auto"/>
        </w:rPr>
      </w:pPr>
    </w:p>
    <w:p w14:paraId="17E9B5CF">
      <w:pPr>
        <w:rPr>
          <w:color w:val="auto"/>
        </w:rPr>
      </w:pPr>
    </w:p>
    <w:p w14:paraId="37AF62F9">
      <w:pPr>
        <w:rPr>
          <w:color w:val="auto"/>
        </w:rPr>
      </w:pPr>
    </w:p>
    <w:p w14:paraId="17C3AE69">
      <w:pPr>
        <w:rPr>
          <w:color w:val="auto"/>
        </w:rPr>
      </w:pPr>
    </w:p>
    <w:p w14:paraId="01DF0476">
      <w:pPr>
        <w:rPr>
          <w:color w:val="auto"/>
        </w:rPr>
      </w:pPr>
    </w:p>
    <w:p w14:paraId="18A7AE5D">
      <w:pPr>
        <w:rPr>
          <w:color w:val="auto"/>
        </w:rPr>
      </w:pPr>
    </w:p>
    <w:p w14:paraId="62FBB501">
      <w:pPr>
        <w:rPr>
          <w:color w:val="auto"/>
        </w:rPr>
      </w:pPr>
    </w:p>
    <w:p w14:paraId="28F561B7">
      <w:pPr>
        <w:rPr>
          <w:color w:val="auto"/>
        </w:rPr>
      </w:pPr>
    </w:p>
    <w:p w14:paraId="7C2BF6E7">
      <w:pPr>
        <w:rPr>
          <w:color w:val="auto"/>
        </w:rPr>
      </w:pPr>
    </w:p>
    <w:p w14:paraId="0D69C22F">
      <w:pPr>
        <w:rPr>
          <w:color w:val="auto"/>
        </w:rPr>
      </w:pPr>
    </w:p>
    <w:p w14:paraId="7E279399">
      <w:pPr>
        <w:rPr>
          <w:color w:val="auto"/>
        </w:rPr>
      </w:pPr>
    </w:p>
    <w:p w14:paraId="68E8CA54">
      <w:pPr>
        <w:rPr>
          <w:color w:val="auto"/>
        </w:rPr>
      </w:pPr>
    </w:p>
    <w:p w14:paraId="1D6B9247">
      <w:pPr>
        <w:rPr>
          <w:color w:val="auto"/>
        </w:rPr>
      </w:pPr>
    </w:p>
    <w:p w14:paraId="0035D42B">
      <w:pPr>
        <w:rPr>
          <w:color w:val="auto"/>
        </w:rPr>
      </w:pPr>
    </w:p>
    <w:p w14:paraId="2C2F7F93">
      <w:pPr>
        <w:rPr>
          <w:color w:val="auto"/>
        </w:rPr>
      </w:pPr>
    </w:p>
    <w:p w14:paraId="52244BFD">
      <w:pPr>
        <w:rPr>
          <w:color w:val="auto"/>
        </w:rPr>
      </w:pPr>
    </w:p>
    <w:p w14:paraId="7B748C32">
      <w:pPr>
        <w:rPr>
          <w:color w:val="auto"/>
        </w:rPr>
      </w:pPr>
    </w:p>
    <w:p w14:paraId="0778EB7B">
      <w:pPr>
        <w:rPr>
          <w:color w:val="auto"/>
          <w:u w:val="single"/>
        </w:rPr>
      </w:pPr>
    </w:p>
    <w:p w14:paraId="2D432FE4">
      <w:pPr>
        <w:jc w:val="center"/>
        <w:rPr>
          <w:rFonts w:ascii="仿宋" w:hAnsi="仿宋" w:eastAsia="仿宋" w:cs="仿宋"/>
          <w:b/>
          <w:color w:val="auto"/>
          <w:sz w:val="28"/>
        </w:rPr>
        <w:sectPr>
          <w:pgSz w:w="11907" w:h="16840"/>
          <w:pgMar w:top="1088" w:right="1134" w:bottom="1417" w:left="1088" w:header="851" w:footer="992" w:gutter="0"/>
          <w:cols w:space="0" w:num="1"/>
          <w:docGrid w:type="linesAndChars" w:linePitch="333" w:charSpace="435"/>
        </w:sectPr>
      </w:pPr>
    </w:p>
    <w:bookmarkEnd w:id="6"/>
    <w:bookmarkEnd w:id="10"/>
    <w:bookmarkEnd w:id="11"/>
    <w:p w14:paraId="043E5534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</w:pPr>
      <w:bookmarkStart w:id="18" w:name="_Toc19522689"/>
      <w:bookmarkStart w:id="19" w:name="_Toc19524907"/>
      <w:r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  <w:t>供应商与公司内部的关联</w:t>
      </w:r>
    </w:p>
    <w:p w14:paraId="2B8D5312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（</w:t>
      </w:r>
      <w:r>
        <w:rPr>
          <w:rFonts w:hint="eastAsia" w:ascii="仿宋" w:hAnsi="仿宋" w:eastAsia="仿宋" w:cs="仿宋"/>
          <w:color w:val="auto"/>
          <w:lang w:val="en-US" w:eastAsia="zh-CN"/>
        </w:rPr>
        <w:t>法人签名并按手指模、公司</w:t>
      </w:r>
      <w:r>
        <w:rPr>
          <w:rFonts w:hint="eastAsia" w:ascii="仿宋" w:hAnsi="仿宋" w:eastAsia="仿宋" w:cs="仿宋"/>
          <w:color w:val="auto"/>
        </w:rPr>
        <w:t>公章）</w:t>
      </w:r>
    </w:p>
    <w:p w14:paraId="1F87A2F7">
      <w:pPr>
        <w:widowControl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公司与温氏员工有以下关联关系，特此申报：</w:t>
      </w:r>
    </w:p>
    <w:tbl>
      <w:tblPr>
        <w:tblStyle w:val="6"/>
        <w:tblW w:w="9900" w:type="dxa"/>
        <w:tblInd w:w="-6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110"/>
        <w:gridCol w:w="1230"/>
        <w:gridCol w:w="1305"/>
        <w:gridCol w:w="1934"/>
        <w:gridCol w:w="1395"/>
        <w:gridCol w:w="1545"/>
      </w:tblGrid>
      <w:tr w14:paraId="3B315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07BA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申报公司关系人资料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C0A7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关联关系</w:t>
            </w:r>
          </w:p>
        </w:tc>
        <w:tc>
          <w:tcPr>
            <w:tcW w:w="61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8245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温氏员工资料</w:t>
            </w:r>
          </w:p>
        </w:tc>
      </w:tr>
      <w:tr w14:paraId="48A87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925F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职务/职位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1114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FF27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00CB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511B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集团内工作单位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E62D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职务/职位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9E33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</w:tr>
      <w:tr w14:paraId="6EDB3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2A3F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例：法人</w:t>
            </w: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379D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6703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配偶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F09F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李四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3FB0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XX温氏畜牧股份有限公司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12FC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仓管员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14CC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138XXXXXXXX</w:t>
            </w:r>
          </w:p>
        </w:tc>
      </w:tr>
      <w:tr w14:paraId="2D18E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9C66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16C8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2F05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59BD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7905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2A66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A017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726C8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6B42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7FE0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2E88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ABFF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908E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3467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291A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6E8AD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E914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6966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BC28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57C2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1F1F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CD20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88C6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652E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77A7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8C54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F514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48F5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138D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9DF8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13E5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33F0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589F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EFFA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8D56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0307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9200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6EE0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2707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FEA6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C492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0F2F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CD4A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45C4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0DEA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3773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9B7D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2402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9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1B6F4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填表说明：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关联关系包含（1）亲属关系；（2）有利益关系，存在个人独资，与他人合资、合股、合作、合伙，或持有股份。 </w:t>
            </w:r>
          </w:p>
          <w:p w14:paraId="665E7D7F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2.关联关系的人包括法人、股东、监事、实控人等。</w:t>
            </w:r>
          </w:p>
          <w:p w14:paraId="20C06010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同一称谓的亲属关系有多人的，请自行增加行数。</w:t>
            </w:r>
          </w:p>
          <w:p w14:paraId="1B879250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.没有对应亲属在集团公司及其下属各单位、温氏系企业工作的，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请填写“无”并签名盖章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。</w:t>
            </w:r>
          </w:p>
        </w:tc>
      </w:tr>
    </w:tbl>
    <w:p w14:paraId="48501563">
      <w:pPr>
        <w:rPr>
          <w:color w:val="auto"/>
        </w:rPr>
      </w:pPr>
    </w:p>
    <w:p w14:paraId="22525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法人签名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（手指模）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XXXX公司（盖章）</w:t>
      </w:r>
    </w:p>
    <w:p w14:paraId="34FEF179">
      <w:pPr>
        <w:jc w:val="both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1904AB7C">
      <w:pPr>
        <w:jc w:val="right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 xml:space="preserve">                           </w:t>
      </w:r>
    </w:p>
    <w:p w14:paraId="574C9A45">
      <w:pPr>
        <w:jc w:val="righ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202X年X月X日</w:t>
      </w:r>
    </w:p>
    <w:p w14:paraId="1B649220">
      <w:pPr>
        <w:jc w:val="righ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69FBDD00">
      <w:pPr>
        <w:jc w:val="righ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741BC2D5">
      <w:pPr>
        <w:widowControl/>
        <w:jc w:val="center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  <w:lang w:val="en-US" w:eastAsia="zh-CN"/>
        </w:rPr>
      </w:pPr>
    </w:p>
    <w:p w14:paraId="11F951CF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03412EDF">
      <w:pPr>
        <w:rPr>
          <w:color w:val="auto"/>
          <w:u w:val="single"/>
        </w:rPr>
      </w:pPr>
    </w:p>
    <w:p w14:paraId="39E30853">
      <w:pPr>
        <w:rPr>
          <w:color w:val="auto"/>
          <w:u w:val="single"/>
        </w:rPr>
      </w:pPr>
    </w:p>
    <w:p w14:paraId="6B0F442A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  <w:t>关联公司证明材料</w:t>
      </w:r>
    </w:p>
    <w:p w14:paraId="38E36CD3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（</w:t>
      </w:r>
      <w:r>
        <w:rPr>
          <w:rFonts w:hint="eastAsia" w:ascii="仿宋" w:hAnsi="仿宋" w:eastAsia="仿宋" w:cs="仿宋"/>
          <w:color w:val="auto"/>
          <w:lang w:val="en-US" w:eastAsia="zh-CN"/>
        </w:rPr>
        <w:t>法人签名并按手指模、关联公司</w:t>
      </w:r>
      <w:r>
        <w:rPr>
          <w:rFonts w:hint="eastAsia" w:ascii="仿宋" w:hAnsi="仿宋" w:eastAsia="仿宋" w:cs="仿宋"/>
          <w:color w:val="auto"/>
        </w:rPr>
        <w:t>公章）</w:t>
      </w:r>
    </w:p>
    <w:p w14:paraId="629F712D">
      <w:pPr>
        <w:rPr>
          <w:rFonts w:hint="eastAsia" w:ascii="仿宋" w:hAnsi="仿宋" w:eastAsia="仿宋" w:cs="仿宋"/>
          <w:color w:val="auto"/>
        </w:rPr>
      </w:pPr>
    </w:p>
    <w:p w14:paraId="7EA3F696">
      <w:pPr>
        <w:pStyle w:val="3"/>
        <w:spacing w:line="360" w:lineRule="auto"/>
        <w:ind w:left="0"/>
        <w:jc w:val="both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公司与以下公司互为关联关系，特此申报：</w:t>
      </w:r>
    </w:p>
    <w:tbl>
      <w:tblPr>
        <w:tblStyle w:val="7"/>
        <w:tblW w:w="51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2399"/>
        <w:gridCol w:w="1468"/>
        <w:gridCol w:w="1432"/>
        <w:gridCol w:w="1358"/>
        <w:gridCol w:w="1393"/>
      </w:tblGrid>
      <w:tr w14:paraId="0E15D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423" w:type="pct"/>
            <w:vAlign w:val="center"/>
          </w:tcPr>
          <w:p w14:paraId="2CCDA83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64" w:type="pct"/>
            <w:vAlign w:val="center"/>
          </w:tcPr>
          <w:p w14:paraId="3B3660A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关联公司</w:t>
            </w:r>
          </w:p>
        </w:tc>
        <w:tc>
          <w:tcPr>
            <w:tcW w:w="835" w:type="pct"/>
            <w:vAlign w:val="center"/>
          </w:tcPr>
          <w:p w14:paraId="2AE2A0A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实际控股人</w:t>
            </w:r>
          </w:p>
        </w:tc>
        <w:tc>
          <w:tcPr>
            <w:tcW w:w="814" w:type="pct"/>
            <w:vAlign w:val="center"/>
          </w:tcPr>
          <w:p w14:paraId="344F5D4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772" w:type="pct"/>
            <w:vAlign w:val="center"/>
          </w:tcPr>
          <w:p w14:paraId="788743E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789" w:type="pct"/>
            <w:vAlign w:val="center"/>
          </w:tcPr>
          <w:p w14:paraId="17A5DAA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推荐单位</w:t>
            </w:r>
          </w:p>
        </w:tc>
      </w:tr>
      <w:tr w14:paraId="738BB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  <w:vAlign w:val="center"/>
          </w:tcPr>
          <w:p w14:paraId="1EA1454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64" w:type="pct"/>
            <w:vAlign w:val="center"/>
          </w:tcPr>
          <w:p w14:paraId="3117BF3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35" w:type="pct"/>
            <w:vAlign w:val="center"/>
          </w:tcPr>
          <w:p w14:paraId="74352E1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pct"/>
            <w:vAlign w:val="center"/>
          </w:tcPr>
          <w:p w14:paraId="753AAED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72" w:type="pct"/>
            <w:vAlign w:val="center"/>
          </w:tcPr>
          <w:p w14:paraId="30E6E17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89" w:type="pct"/>
            <w:vAlign w:val="center"/>
          </w:tcPr>
          <w:p w14:paraId="677DA1A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04D12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</w:tcPr>
          <w:p w14:paraId="6763407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64" w:type="pct"/>
          </w:tcPr>
          <w:p w14:paraId="7C962B5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35" w:type="pct"/>
          </w:tcPr>
          <w:p w14:paraId="0F39EB5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pct"/>
          </w:tcPr>
          <w:p w14:paraId="54E9ADF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72" w:type="pct"/>
          </w:tcPr>
          <w:p w14:paraId="12FF1A8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89" w:type="pct"/>
          </w:tcPr>
          <w:p w14:paraId="51CD8BA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074E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</w:tcPr>
          <w:p w14:paraId="7286467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64" w:type="pct"/>
          </w:tcPr>
          <w:p w14:paraId="038EDE2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35" w:type="pct"/>
          </w:tcPr>
          <w:p w14:paraId="17ABD7A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pct"/>
          </w:tcPr>
          <w:p w14:paraId="6B5C3F7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72" w:type="pct"/>
          </w:tcPr>
          <w:p w14:paraId="2AEE5AF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89" w:type="pct"/>
          </w:tcPr>
          <w:p w14:paraId="378FC89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065F9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</w:tcPr>
          <w:p w14:paraId="3020933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364" w:type="pct"/>
          </w:tcPr>
          <w:p w14:paraId="017DE22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35" w:type="pct"/>
          </w:tcPr>
          <w:p w14:paraId="1A9B8D6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pct"/>
          </w:tcPr>
          <w:p w14:paraId="28CD457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72" w:type="pct"/>
          </w:tcPr>
          <w:p w14:paraId="4AC9685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89" w:type="pct"/>
          </w:tcPr>
          <w:p w14:paraId="7436EDD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00E70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</w:tcPr>
          <w:p w14:paraId="558C21A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364" w:type="pct"/>
          </w:tcPr>
          <w:p w14:paraId="0063186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35" w:type="pct"/>
          </w:tcPr>
          <w:p w14:paraId="58440B5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pct"/>
          </w:tcPr>
          <w:p w14:paraId="7DE6AA9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72" w:type="pct"/>
          </w:tcPr>
          <w:p w14:paraId="4F4B673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89" w:type="pct"/>
          </w:tcPr>
          <w:p w14:paraId="1FB3767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6EA37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</w:tcPr>
          <w:p w14:paraId="5574142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364" w:type="pct"/>
          </w:tcPr>
          <w:p w14:paraId="35D4D42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35" w:type="pct"/>
          </w:tcPr>
          <w:p w14:paraId="550448E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pct"/>
          </w:tcPr>
          <w:p w14:paraId="1D3AE02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72" w:type="pct"/>
          </w:tcPr>
          <w:p w14:paraId="569B1EC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89" w:type="pct"/>
          </w:tcPr>
          <w:p w14:paraId="447B2F2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1C580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</w:tcPr>
          <w:p w14:paraId="79D7B3C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364" w:type="pct"/>
          </w:tcPr>
          <w:p w14:paraId="5128BC0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35" w:type="pct"/>
          </w:tcPr>
          <w:p w14:paraId="41CF517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pct"/>
          </w:tcPr>
          <w:p w14:paraId="12B4573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72" w:type="pct"/>
          </w:tcPr>
          <w:p w14:paraId="363F682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89" w:type="pct"/>
          </w:tcPr>
          <w:p w14:paraId="7812271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0E75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</w:tcPr>
          <w:p w14:paraId="2CF8686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364" w:type="pct"/>
          </w:tcPr>
          <w:p w14:paraId="47A8912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35" w:type="pct"/>
          </w:tcPr>
          <w:p w14:paraId="4337585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pct"/>
          </w:tcPr>
          <w:p w14:paraId="45B11FB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72" w:type="pct"/>
          </w:tcPr>
          <w:p w14:paraId="455A00A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89" w:type="pct"/>
          </w:tcPr>
          <w:p w14:paraId="3C915BA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475F4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</w:tcPr>
          <w:p w14:paraId="42298A1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364" w:type="pct"/>
          </w:tcPr>
          <w:p w14:paraId="3069E23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35" w:type="pct"/>
          </w:tcPr>
          <w:p w14:paraId="2FE5E07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pct"/>
          </w:tcPr>
          <w:p w14:paraId="3B0FD45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72" w:type="pct"/>
          </w:tcPr>
          <w:p w14:paraId="444FB28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89" w:type="pct"/>
          </w:tcPr>
          <w:p w14:paraId="10483E9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1A4B4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</w:tcPr>
          <w:p w14:paraId="2D37657A"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填表说明：</w:t>
            </w:r>
          </w:p>
          <w:p w14:paraId="1866D1EF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1.关联关系包括法人、股东、监事、实控人注册了多家公司，并在阳光商城经营。2.有多个关联公司需盖多个公司公章。</w:t>
            </w:r>
          </w:p>
          <w:p w14:paraId="003DD7E4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3.多个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关联公司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，请自行增加行数。</w:t>
            </w:r>
          </w:p>
          <w:p w14:paraId="7438B239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4.如没有关联公司，请填写“无”并签名盖章。</w:t>
            </w:r>
          </w:p>
        </w:tc>
      </w:tr>
    </w:tbl>
    <w:p w14:paraId="2A63D8B0">
      <w:pPr>
        <w:rPr>
          <w:rFonts w:hint="eastAsia" w:ascii="仿宋" w:hAnsi="仿宋" w:eastAsia="仿宋" w:cs="仿宋"/>
          <w:color w:val="auto"/>
          <w:u w:val="single"/>
        </w:rPr>
      </w:pPr>
    </w:p>
    <w:p w14:paraId="72DDC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61D80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法人签名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（手指模）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XXXX公司（盖章）：</w:t>
      </w:r>
    </w:p>
    <w:p w14:paraId="7ECF4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32504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法人签名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（手指模）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XXXX公司（盖章）：</w:t>
      </w:r>
    </w:p>
    <w:p w14:paraId="2D303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25365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法人签名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（手指模）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XXXX公司（盖章）：</w:t>
      </w:r>
    </w:p>
    <w:p w14:paraId="36469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39C18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76E44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48860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日期：202X年X月X日</w:t>
      </w:r>
    </w:p>
    <w:p w14:paraId="134483DD">
      <w:pPr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6252D8B5">
      <w:pPr>
        <w:rPr>
          <w:color w:val="auto"/>
          <w:u w:val="single"/>
        </w:rPr>
      </w:pPr>
    </w:p>
    <w:p w14:paraId="2CA8B521">
      <w:pPr>
        <w:rPr>
          <w:color w:val="auto"/>
          <w:u w:val="single"/>
        </w:rPr>
      </w:pPr>
    </w:p>
    <w:p w14:paraId="4D6C3805">
      <w:pPr>
        <w:spacing w:line="360" w:lineRule="auto"/>
        <w:jc w:val="center"/>
        <w:rPr>
          <w:rFonts w:ascii="仿宋" w:hAnsi="仿宋" w:eastAsia="仿宋" w:cs="仿宋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其他</w:t>
      </w:r>
    </w:p>
    <w:p w14:paraId="61846003">
      <w:pPr>
        <w:spacing w:line="360" w:lineRule="auto"/>
        <w:jc w:val="center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含经营项目的相关许可证及附页明细表等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）</w:t>
      </w:r>
    </w:p>
    <w:p w14:paraId="2C99AFA9">
      <w:pPr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14:paraId="11BD46C3">
      <w:pPr>
        <w:rPr>
          <w:color w:val="auto"/>
        </w:rPr>
      </w:pPr>
    </w:p>
    <w:p w14:paraId="1AC2FD28">
      <w:pPr>
        <w:rPr>
          <w:color w:val="auto"/>
        </w:rPr>
      </w:pPr>
    </w:p>
    <w:p w14:paraId="3FF941A1">
      <w:pPr>
        <w:rPr>
          <w:color w:val="auto"/>
        </w:rPr>
      </w:pPr>
    </w:p>
    <w:p w14:paraId="0E70B977">
      <w:pPr>
        <w:rPr>
          <w:color w:val="auto"/>
        </w:rPr>
      </w:pPr>
    </w:p>
    <w:p w14:paraId="7170D792">
      <w:pPr>
        <w:rPr>
          <w:color w:val="auto"/>
        </w:rPr>
      </w:pPr>
    </w:p>
    <w:p w14:paraId="7F89A970">
      <w:pPr>
        <w:rPr>
          <w:color w:val="auto"/>
        </w:rPr>
      </w:pPr>
    </w:p>
    <w:p w14:paraId="3E10009D">
      <w:pPr>
        <w:rPr>
          <w:color w:val="auto"/>
        </w:rPr>
      </w:pPr>
    </w:p>
    <w:p w14:paraId="57CDB14D">
      <w:pPr>
        <w:rPr>
          <w:color w:val="auto"/>
        </w:rPr>
      </w:pPr>
    </w:p>
    <w:p w14:paraId="7B6ABC01">
      <w:pPr>
        <w:rPr>
          <w:color w:val="auto"/>
        </w:rPr>
      </w:pPr>
    </w:p>
    <w:p w14:paraId="7B1E4D2B">
      <w:pPr>
        <w:spacing w:line="360" w:lineRule="auto"/>
        <w:rPr>
          <w:color w:val="auto"/>
        </w:rPr>
      </w:pPr>
    </w:p>
    <w:p w14:paraId="6D865AD4">
      <w:pPr>
        <w:spacing w:line="360" w:lineRule="auto"/>
        <w:rPr>
          <w:color w:val="auto"/>
        </w:rPr>
      </w:pPr>
    </w:p>
    <w:p w14:paraId="1D46F53C">
      <w:pPr>
        <w:spacing w:line="360" w:lineRule="auto"/>
        <w:rPr>
          <w:color w:val="auto"/>
        </w:rPr>
      </w:pPr>
    </w:p>
    <w:p w14:paraId="03A22E89">
      <w:pPr>
        <w:spacing w:line="360" w:lineRule="auto"/>
        <w:rPr>
          <w:color w:val="auto"/>
        </w:rPr>
      </w:pPr>
    </w:p>
    <w:p w14:paraId="5580274A">
      <w:pPr>
        <w:spacing w:line="360" w:lineRule="auto"/>
        <w:rPr>
          <w:color w:val="auto"/>
        </w:rPr>
      </w:pPr>
    </w:p>
    <w:p w14:paraId="2BB67382">
      <w:pPr>
        <w:spacing w:line="360" w:lineRule="auto"/>
        <w:rPr>
          <w:color w:val="auto"/>
        </w:rPr>
      </w:pPr>
    </w:p>
    <w:p w14:paraId="11FDCFF7">
      <w:pPr>
        <w:spacing w:line="360" w:lineRule="auto"/>
        <w:rPr>
          <w:color w:val="auto"/>
        </w:rPr>
      </w:pPr>
    </w:p>
    <w:p w14:paraId="501F9190">
      <w:pPr>
        <w:spacing w:line="360" w:lineRule="auto"/>
        <w:rPr>
          <w:color w:val="auto"/>
        </w:rPr>
      </w:pPr>
    </w:p>
    <w:p w14:paraId="6F79794A">
      <w:pPr>
        <w:spacing w:line="360" w:lineRule="auto"/>
        <w:rPr>
          <w:color w:val="auto"/>
        </w:rPr>
      </w:pPr>
    </w:p>
    <w:p w14:paraId="164C01BC">
      <w:pPr>
        <w:spacing w:line="360" w:lineRule="auto"/>
        <w:rPr>
          <w:color w:val="auto"/>
        </w:rPr>
      </w:pPr>
    </w:p>
    <w:p w14:paraId="6794ADA4">
      <w:pPr>
        <w:spacing w:line="360" w:lineRule="auto"/>
        <w:rPr>
          <w:color w:val="auto"/>
        </w:rPr>
      </w:pPr>
    </w:p>
    <w:p w14:paraId="3A93742B">
      <w:pPr>
        <w:spacing w:line="360" w:lineRule="auto"/>
        <w:rPr>
          <w:color w:val="auto"/>
        </w:rPr>
      </w:pPr>
    </w:p>
    <w:p w14:paraId="219C911C">
      <w:pPr>
        <w:spacing w:line="360" w:lineRule="auto"/>
        <w:rPr>
          <w:color w:val="auto"/>
        </w:rPr>
      </w:pPr>
    </w:p>
    <w:p w14:paraId="191B3125">
      <w:pPr>
        <w:spacing w:line="360" w:lineRule="auto"/>
        <w:rPr>
          <w:color w:val="auto"/>
        </w:rPr>
      </w:pPr>
    </w:p>
    <w:p w14:paraId="4CCAC93D">
      <w:pPr>
        <w:spacing w:line="360" w:lineRule="auto"/>
        <w:rPr>
          <w:color w:val="auto"/>
        </w:rPr>
      </w:pPr>
    </w:p>
    <w:p w14:paraId="2E9198AD">
      <w:pPr>
        <w:rPr>
          <w:color w:val="auto"/>
          <w:u w:val="single"/>
        </w:rPr>
      </w:pPr>
    </w:p>
    <w:p w14:paraId="581C5639">
      <w:pPr>
        <w:rPr>
          <w:color w:val="auto"/>
        </w:rPr>
      </w:pPr>
    </w:p>
    <w:p w14:paraId="3839F32A">
      <w:pPr>
        <w:rPr>
          <w:rFonts w:ascii="仿宋" w:hAnsi="仿宋" w:eastAsia="仿宋" w:cs="仿宋"/>
          <w:color w:val="auto"/>
          <w:sz w:val="28"/>
          <w:szCs w:val="28"/>
        </w:rPr>
      </w:pPr>
    </w:p>
    <w:p w14:paraId="5507D347">
      <w:pPr>
        <w:rPr>
          <w:rFonts w:ascii="仿宋" w:hAnsi="仿宋" w:eastAsia="仿宋" w:cs="仿宋"/>
          <w:color w:val="auto"/>
          <w:sz w:val="28"/>
          <w:szCs w:val="28"/>
        </w:rPr>
      </w:pPr>
    </w:p>
    <w:bookmarkEnd w:id="18"/>
    <w:bookmarkEnd w:id="19"/>
    <w:p w14:paraId="52510342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  <w:sz w:val="44"/>
          <w:szCs w:val="44"/>
        </w:rPr>
      </w:pPr>
      <w:bookmarkStart w:id="20" w:name="_Toc19522686"/>
      <w:bookmarkStart w:id="21" w:name="_Toc19524904"/>
      <w:bookmarkStart w:id="22" w:name="_Toc469062664"/>
      <w:r>
        <w:rPr>
          <w:rFonts w:hint="eastAsia" w:ascii="仿宋" w:hAnsi="仿宋" w:eastAsia="仿宋" w:cs="仿宋"/>
          <w:color w:val="auto"/>
          <w:sz w:val="44"/>
          <w:szCs w:val="44"/>
        </w:rPr>
        <w:t>代理产品生产厂家资料</w:t>
      </w:r>
    </w:p>
    <w:p w14:paraId="3856FFAC">
      <w:pPr>
        <w:jc w:val="center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生产厂家授权书、营业执照、生产许可证等</w:t>
      </w:r>
      <w:r>
        <w:rPr>
          <w:rFonts w:hint="eastAsia" w:ascii="仿宋" w:hAnsi="仿宋" w:eastAsia="仿宋" w:cs="仿宋"/>
          <w:b/>
          <w:color w:val="auto"/>
          <w:sz w:val="28"/>
        </w:rPr>
        <w:t>加盖生产厂家、</w:t>
      </w:r>
      <w:r>
        <w:rPr>
          <w:rFonts w:hint="eastAsia" w:ascii="仿宋" w:hAnsi="仿宋" w:eastAsia="仿宋" w:cs="仿宋"/>
          <w:b/>
          <w:color w:val="auto"/>
          <w:sz w:val="28"/>
          <w:lang w:val="en-US" w:eastAsia="zh-CN"/>
        </w:rPr>
        <w:t>报名</w:t>
      </w:r>
      <w:r>
        <w:rPr>
          <w:rFonts w:hint="eastAsia" w:ascii="仿宋" w:hAnsi="仿宋" w:eastAsia="仿宋" w:cs="仿宋"/>
          <w:b/>
          <w:color w:val="auto"/>
          <w:sz w:val="28"/>
        </w:rPr>
        <w:t>单位公章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）</w:t>
      </w:r>
    </w:p>
    <w:p w14:paraId="5E90AE40">
      <w:pPr>
        <w:pStyle w:val="3"/>
        <w:spacing w:line="360" w:lineRule="auto"/>
        <w:ind w:left="0"/>
        <w:jc w:val="both"/>
        <w:rPr>
          <w:color w:val="auto"/>
        </w:rPr>
      </w:pPr>
    </w:p>
    <w:p w14:paraId="2C4041B4">
      <w:pPr>
        <w:rPr>
          <w:color w:val="auto"/>
          <w:sz w:val="28"/>
        </w:rPr>
      </w:pPr>
    </w:p>
    <w:p w14:paraId="0537D377">
      <w:pPr>
        <w:rPr>
          <w:color w:val="auto"/>
          <w:sz w:val="28"/>
        </w:rPr>
      </w:pPr>
    </w:p>
    <w:p w14:paraId="7AC449B0">
      <w:pPr>
        <w:rPr>
          <w:color w:val="auto"/>
          <w:sz w:val="28"/>
        </w:rPr>
      </w:pPr>
    </w:p>
    <w:p w14:paraId="6DDEDD7C">
      <w:pPr>
        <w:rPr>
          <w:color w:val="auto"/>
          <w:sz w:val="28"/>
        </w:rPr>
      </w:pPr>
    </w:p>
    <w:p w14:paraId="3D5A2016">
      <w:pPr>
        <w:rPr>
          <w:color w:val="auto"/>
          <w:sz w:val="28"/>
        </w:rPr>
      </w:pPr>
    </w:p>
    <w:p w14:paraId="2C9DAF01">
      <w:pPr>
        <w:rPr>
          <w:color w:val="auto"/>
          <w:sz w:val="28"/>
        </w:rPr>
      </w:pPr>
    </w:p>
    <w:p w14:paraId="0BF4809A">
      <w:pPr>
        <w:rPr>
          <w:color w:val="auto"/>
          <w:sz w:val="28"/>
        </w:rPr>
      </w:pPr>
    </w:p>
    <w:p w14:paraId="5521AB6E">
      <w:pPr>
        <w:rPr>
          <w:color w:val="auto"/>
          <w:sz w:val="28"/>
        </w:rPr>
      </w:pPr>
    </w:p>
    <w:p w14:paraId="59DFBFB2">
      <w:pPr>
        <w:rPr>
          <w:color w:val="auto"/>
          <w:sz w:val="28"/>
        </w:rPr>
      </w:pPr>
    </w:p>
    <w:p w14:paraId="369D6566">
      <w:pPr>
        <w:rPr>
          <w:color w:val="auto"/>
          <w:sz w:val="28"/>
        </w:rPr>
      </w:pPr>
    </w:p>
    <w:p w14:paraId="428A96F9">
      <w:pPr>
        <w:rPr>
          <w:color w:val="auto"/>
          <w:sz w:val="28"/>
        </w:rPr>
      </w:pPr>
    </w:p>
    <w:p w14:paraId="7559A294">
      <w:pPr>
        <w:rPr>
          <w:color w:val="auto"/>
          <w:sz w:val="28"/>
        </w:rPr>
      </w:pPr>
    </w:p>
    <w:p w14:paraId="46B073DA">
      <w:pPr>
        <w:rPr>
          <w:color w:val="auto"/>
          <w:sz w:val="28"/>
        </w:rPr>
      </w:pPr>
    </w:p>
    <w:p w14:paraId="22D3D440">
      <w:pPr>
        <w:rPr>
          <w:color w:val="auto"/>
          <w:sz w:val="28"/>
        </w:rPr>
      </w:pPr>
    </w:p>
    <w:p w14:paraId="5E7268EC">
      <w:pPr>
        <w:rPr>
          <w:color w:val="auto"/>
          <w:sz w:val="28"/>
        </w:rPr>
      </w:pPr>
    </w:p>
    <w:p w14:paraId="51B10834">
      <w:pPr>
        <w:rPr>
          <w:color w:val="auto"/>
          <w:sz w:val="28"/>
        </w:rPr>
      </w:pPr>
    </w:p>
    <w:p w14:paraId="0C2A6F8B">
      <w:pPr>
        <w:rPr>
          <w:color w:val="auto"/>
          <w:sz w:val="28"/>
        </w:rPr>
      </w:pPr>
    </w:p>
    <w:p w14:paraId="32DF6A97">
      <w:pPr>
        <w:rPr>
          <w:color w:val="auto"/>
          <w:sz w:val="28"/>
        </w:rPr>
      </w:pPr>
    </w:p>
    <w:p w14:paraId="73D03E1F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  <w:t>产能承诺函</w:t>
      </w:r>
    </w:p>
    <w:p w14:paraId="21C63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 w14:paraId="6ECE6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致温氏食品集团股份有限公司：​</w:t>
      </w:r>
    </w:p>
    <w:p w14:paraId="44472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为保障供货稳定、确保交付能力与接单规模匹配，我司经全面评估后，郑重承诺如下：​</w:t>
      </w:r>
    </w:p>
    <w:p w14:paraId="59F8F4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交付能力和订单管控</w:t>
      </w:r>
    </w:p>
    <w:p w14:paraId="7D25C84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我司承诺月度可向贵司交付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  <w:lang w:val="en-US" w:eastAsia="zh-CN"/>
        </w:rPr>
        <w:t>XXXXX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套产品；已接单未发货订单总量将控制在该范围内，不盲目超量接单。具体清单如下所示：</w:t>
      </w:r>
    </w:p>
    <w:tbl>
      <w:tblPr>
        <w:tblStyle w:val="6"/>
        <w:tblW w:w="479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4903"/>
        <w:gridCol w:w="2607"/>
      </w:tblGrid>
      <w:tr w14:paraId="7D9C1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参标项目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月产能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/套/月</w:t>
            </w:r>
          </w:p>
        </w:tc>
      </w:tr>
      <w:tr w14:paraId="717B6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冬装长袖工作服套装含棉10%、涤纶90%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2DD27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冬装长袖工作服套装含棉35%、涤纶65%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711BB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毛衣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443BE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加厚加绒保暖内衣套装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2BBC0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*******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1CBCD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*******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6C6A4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X</w:t>
            </w:r>
          </w:p>
        </w:tc>
      </w:tr>
    </w:tbl>
    <w:p w14:paraId="5DBC9CA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逾期交付违约责任</w:t>
      </w:r>
    </w:p>
    <w:p w14:paraId="4D0D56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若自需求单位下单至货物送达指定地址超过 20 日，我司自愿承担以下责任：</w:t>
      </w:r>
    </w:p>
    <w:p w14:paraId="7DCB02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（1）接受贵司处罚，包括但不限于解除合同；</w:t>
      </w:r>
    </w:p>
    <w:p w14:paraId="73A617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（2）全额承担延期交付给贵司造成的全部损失；</w:t>
      </w:r>
    </w:p>
    <w:p w14:paraId="1A36EF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（3）情节严重的，自愿列入贵司失信黑名单，放弃后续投标资格。</w:t>
      </w:r>
    </w:p>
    <w:p w14:paraId="7A94F1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特此承诺</w:t>
      </w:r>
    </w:p>
    <w:p w14:paraId="024B01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23" w:name="_GoBack"/>
      <w:bookmarkEnd w:id="23"/>
    </w:p>
    <w:p w14:paraId="255D68D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AB98B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承诺单位(盖章):</w:t>
      </w:r>
    </w:p>
    <w:p w14:paraId="42DDFBC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法定代表人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/授权代表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(签字):</w:t>
      </w:r>
    </w:p>
    <w:p w14:paraId="0554F02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/>
          <w:color w:val="auto"/>
          <w:sz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日期：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日</w:t>
      </w:r>
      <w:bookmarkEnd w:id="7"/>
      <w:bookmarkEnd w:id="8"/>
      <w:bookmarkEnd w:id="9"/>
      <w:bookmarkEnd w:id="20"/>
      <w:bookmarkEnd w:id="21"/>
      <w:bookmarkEnd w:id="2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1BDC3">
    <w:pPr>
      <w:pStyle w:val="4"/>
      <w:tabs>
        <w:tab w:val="center" w:pos="484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663B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fPguc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h8+C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5663B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27ACB3"/>
    <w:multiLevelType w:val="singleLevel"/>
    <w:tmpl w:val="7F27ACB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YWUyOTU4NGEyYWM0Yjc2ZTNhNTljZDY4N2NkNmIifQ=="/>
  </w:docVars>
  <w:rsids>
    <w:rsidRoot w:val="00922054"/>
    <w:rsid w:val="001D099E"/>
    <w:rsid w:val="007E2329"/>
    <w:rsid w:val="00922054"/>
    <w:rsid w:val="03AF7D5A"/>
    <w:rsid w:val="05535400"/>
    <w:rsid w:val="06376292"/>
    <w:rsid w:val="06D74183"/>
    <w:rsid w:val="07BB3B5F"/>
    <w:rsid w:val="090B5B09"/>
    <w:rsid w:val="097B1780"/>
    <w:rsid w:val="0BA57D36"/>
    <w:rsid w:val="10EF5C58"/>
    <w:rsid w:val="11B62374"/>
    <w:rsid w:val="130D2896"/>
    <w:rsid w:val="13ED75F2"/>
    <w:rsid w:val="149F21A6"/>
    <w:rsid w:val="17723B47"/>
    <w:rsid w:val="17ED150B"/>
    <w:rsid w:val="18AC000A"/>
    <w:rsid w:val="18EA6782"/>
    <w:rsid w:val="1A807FFC"/>
    <w:rsid w:val="1AA945F3"/>
    <w:rsid w:val="1CE329A4"/>
    <w:rsid w:val="211028A5"/>
    <w:rsid w:val="213C3244"/>
    <w:rsid w:val="2264546D"/>
    <w:rsid w:val="22992519"/>
    <w:rsid w:val="253E12EA"/>
    <w:rsid w:val="258C3510"/>
    <w:rsid w:val="267732F4"/>
    <w:rsid w:val="2B95030D"/>
    <w:rsid w:val="2C7B3D23"/>
    <w:rsid w:val="340B10A9"/>
    <w:rsid w:val="38762313"/>
    <w:rsid w:val="395B076B"/>
    <w:rsid w:val="3B321A3A"/>
    <w:rsid w:val="3E77221F"/>
    <w:rsid w:val="40796959"/>
    <w:rsid w:val="41F86E87"/>
    <w:rsid w:val="46422A31"/>
    <w:rsid w:val="46B25A50"/>
    <w:rsid w:val="47894D41"/>
    <w:rsid w:val="496E4240"/>
    <w:rsid w:val="4B7E284E"/>
    <w:rsid w:val="4C56703F"/>
    <w:rsid w:val="4D461105"/>
    <w:rsid w:val="4F072EE3"/>
    <w:rsid w:val="4FB346EA"/>
    <w:rsid w:val="5181573E"/>
    <w:rsid w:val="523B773B"/>
    <w:rsid w:val="529D3B8D"/>
    <w:rsid w:val="57981B5D"/>
    <w:rsid w:val="5A932ED8"/>
    <w:rsid w:val="5D5548BB"/>
    <w:rsid w:val="62281F01"/>
    <w:rsid w:val="63980882"/>
    <w:rsid w:val="63BF491B"/>
    <w:rsid w:val="64F956B3"/>
    <w:rsid w:val="66903FE3"/>
    <w:rsid w:val="699D4F44"/>
    <w:rsid w:val="6B1B440A"/>
    <w:rsid w:val="6D7D0F98"/>
    <w:rsid w:val="71D969B0"/>
    <w:rsid w:val="73A41F00"/>
    <w:rsid w:val="74770DE0"/>
    <w:rsid w:val="794833EA"/>
    <w:rsid w:val="797E23E2"/>
    <w:rsid w:val="79813C72"/>
    <w:rsid w:val="79C4376E"/>
    <w:rsid w:val="7A08597D"/>
    <w:rsid w:val="7BFF66D8"/>
    <w:rsid w:val="7D162E95"/>
    <w:rsid w:val="7EAA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unhideWhenUsed/>
    <w:qFormat/>
    <w:uiPriority w:val="9"/>
    <w:pPr>
      <w:keepNext/>
      <w:keepLines/>
      <w:spacing w:after="3" w:line="259" w:lineRule="auto"/>
      <w:ind w:left="2767" w:hanging="10"/>
      <w:jc w:val="center"/>
      <w:outlineLvl w:val="0"/>
    </w:pPr>
    <w:rPr>
      <w:rFonts w:ascii="微软雅黑" w:hAnsi="微软雅黑" w:eastAsia="微软雅黑" w:cs="微软雅黑"/>
      <w:color w:val="000000"/>
      <w:kern w:val="2"/>
      <w:sz w:val="44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pacing w:line="416" w:lineRule="atLeast"/>
      <w:ind w:left="360"/>
      <w:jc w:val="left"/>
      <w:textAlignment w:val="baseline"/>
      <w:outlineLvl w:val="1"/>
    </w:pPr>
    <w:rPr>
      <w:rFonts w:ascii="Arial" w:hAnsi="Arial"/>
      <w:b/>
      <w:kern w:val="0"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1853</Words>
  <Characters>1987</Characters>
  <Lines>15</Lines>
  <Paragraphs>9</Paragraphs>
  <TotalTime>7</TotalTime>
  <ScaleCrop>false</ScaleCrop>
  <LinksUpToDate>false</LinksUpToDate>
  <CharactersWithSpaces>2739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2021-11-17T08:50:00Z</dcterms:created>
  <dc:creator>chensb</dc:creator>
  <cp:lastModifiedBy>叶志英</cp:lastModifiedBy>
  <dcterms:modified xsi:type="dcterms:W3CDTF">2026-05-15T07:33:31Z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254572">
    <vt:lpwstr>2052-0.0.0.0</vt:lpwstr>
  </property>
  <property fmtid="{D5CDD505-2E9C-101B-9397-08002B2CF9AE}" pid="3" name="KSOProductBuildVer">
    <vt:lpwstr>2052-12.1.0.25865</vt:lpwstr>
  </property>
  <property fmtid="{D5CDD505-2E9C-101B-9397-08002B2CF9AE}" pid="4" name="ICV">
    <vt:lpwstr>6173669EF31A45509AA8E8A912934737_13</vt:lpwstr>
  </property>
  <property fmtid="{D5CDD505-2E9C-101B-9397-08002B2CF9AE}" pid="5" name="KSOTemplateDocerSaveRecord">
    <vt:lpwstr>eyJoZGlkIjoiZWVhZGJjMzY5ODk5NDYyNDIxZWFjZDIzNmU4OGZhYzUiLCJ1c2VySWQiOiIxNjIzODkwMTIzIn0=</vt:lpwstr>
  </property>
</Properties>
</file>