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313D">
      <w:pPr>
        <w:jc w:val="center"/>
        <w:rPr>
          <w:rFonts w:hint="eastAsia" w:ascii="Times New Roman" w:hAnsi="Times New Roman" w:eastAsia="黑体" w:cs="Times New Roman"/>
          <w:b/>
          <w:bCs/>
          <w:sz w:val="28"/>
          <w:szCs w:val="24"/>
        </w:rPr>
      </w:pPr>
      <w:r>
        <w:rPr>
          <w:rFonts w:hint="eastAsia"/>
          <w:b/>
          <w:sz w:val="32"/>
          <w:lang w:val="en-US" w:eastAsia="zh-CN"/>
        </w:rPr>
        <w:t>开恩平公司绵湖场无种用价值猪只和猪苗运输业务招标书</w:t>
      </w:r>
    </w:p>
    <w:p w14:paraId="7AA4B340">
      <w:pPr>
        <w:numPr>
          <w:ilvl w:val="0"/>
          <w:numId w:val="1"/>
        </w:numPr>
        <w:spacing w:line="360" w:lineRule="auto"/>
        <w:jc w:val="left"/>
        <w:rPr>
          <w:rFonts w:hint="eastAsia" w:ascii="Times New Roman" w:hAnsi="Times New Roman" w:eastAsia="黑体" w:cs="Times New Roman"/>
          <w:b/>
          <w:bCs/>
          <w:sz w:val="28"/>
          <w:szCs w:val="24"/>
        </w:rPr>
      </w:pPr>
      <w:r>
        <w:rPr>
          <w:rFonts w:hint="eastAsia" w:ascii="Times New Roman" w:hAnsi="Times New Roman" w:eastAsia="黑体" w:cs="Times New Roman"/>
          <w:b/>
          <w:bCs/>
          <w:sz w:val="28"/>
          <w:szCs w:val="24"/>
        </w:rPr>
        <w:t>项目概况</w:t>
      </w:r>
    </w:p>
    <w:p w14:paraId="170C698E">
      <w:pPr>
        <w:ind w:firstLine="480" w:firstLineChars="200"/>
        <w:rPr>
          <w:rFonts w:hint="eastAsia" w:eastAsiaTheme="minorEastAsia"/>
          <w:lang w:eastAsia="zh-CN"/>
        </w:rPr>
      </w:pPr>
      <w:r>
        <w:rPr>
          <w:rFonts w:hint="eastAsia" w:asciiTheme="minorEastAsia" w:hAnsiTheme="minorEastAsia" w:cstheme="minorEastAsia"/>
          <w:sz w:val="24"/>
          <w:szCs w:val="24"/>
          <w:lang w:val="en-US" w:eastAsia="zh-CN"/>
        </w:rPr>
        <w:t>目前绵湖猪场因生产需求，在开展无种用价值猪只运输及仔猪外销业务时，需使用专用箱式密闭空调车辆。</w:t>
      </w:r>
      <w:r>
        <w:rPr>
          <w:rFonts w:hint="eastAsia" w:asciiTheme="minorEastAsia" w:hAnsiTheme="minorEastAsia" w:eastAsiaTheme="minorEastAsia" w:cstheme="minorEastAsia"/>
          <w:sz w:val="24"/>
          <w:szCs w:val="24"/>
          <w:lang w:val="en-US" w:eastAsia="zh-CN"/>
        </w:rPr>
        <w:t>现面向社会公开招标专业</w:t>
      </w:r>
      <w:r>
        <w:rPr>
          <w:rFonts w:hint="eastAsia" w:asciiTheme="minorEastAsia" w:hAnsiTheme="minorEastAsia" w:cstheme="minorEastAsia"/>
          <w:sz w:val="24"/>
          <w:szCs w:val="24"/>
          <w:lang w:val="en-US" w:eastAsia="zh-CN"/>
        </w:rPr>
        <w:t>猪苗及无种用价值猪只运输服务供应商。其中，标段1为绵湖猪场场内猪只转移运输业务；标段2为绵湖猪场场外无种用价值猪只运输及仔猪外销运输业务。</w:t>
      </w:r>
    </w:p>
    <w:p w14:paraId="0D0A21D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招标单位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恩平</w:t>
      </w:r>
      <w:r>
        <w:rPr>
          <w:rFonts w:hint="eastAsia" w:asciiTheme="minorEastAsia" w:hAnsiTheme="minorEastAsia" w:cstheme="minorEastAsia"/>
          <w:sz w:val="24"/>
          <w:szCs w:val="24"/>
          <w:lang w:val="en-US" w:eastAsia="zh-CN"/>
        </w:rPr>
        <w:t>市温氏畜牧有限</w:t>
      </w:r>
      <w:r>
        <w:rPr>
          <w:rFonts w:hint="eastAsia" w:asciiTheme="minorEastAsia" w:hAnsiTheme="minorEastAsia" w:eastAsiaTheme="minorEastAsia" w:cstheme="minorEastAsia"/>
          <w:sz w:val="24"/>
          <w:szCs w:val="24"/>
        </w:rPr>
        <w:t>公司</w:t>
      </w:r>
    </w:p>
    <w:p w14:paraId="019A9FA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招标方式：网上公开招标</w:t>
      </w:r>
    </w:p>
    <w:p w14:paraId="1BC99562">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投标答疑联系人：梁杰梅13536167156（微信同号）</w:t>
      </w:r>
    </w:p>
    <w:p w14:paraId="023CF44E">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报名截止时间：2026年5月15日</w:t>
      </w:r>
    </w:p>
    <w:p w14:paraId="4483ED6C">
      <w:p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投标截止时间：2026年5月18日</w:t>
      </w:r>
    </w:p>
    <w:p w14:paraId="2181B637">
      <w:pPr>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项目名称 ：</w:t>
      </w:r>
      <w:r>
        <w:rPr>
          <w:rFonts w:hint="eastAsia" w:asciiTheme="minorEastAsia" w:hAnsiTheme="minorEastAsia" w:cstheme="minorEastAsia"/>
          <w:sz w:val="24"/>
          <w:szCs w:val="24"/>
          <w:lang w:val="en-US" w:eastAsia="zh-CN"/>
        </w:rPr>
        <w:t>绵湖场无种用价值猪只和猪苗运输业务</w:t>
      </w:r>
    </w:p>
    <w:p w14:paraId="548857A1">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服务周期 ：</w:t>
      </w:r>
      <w:r>
        <w:rPr>
          <w:rFonts w:hint="eastAsia" w:asciiTheme="minorEastAsia" w:hAnsiTheme="minorEastAsia" w:cstheme="minorEastAsia"/>
          <w:sz w:val="24"/>
          <w:szCs w:val="24"/>
          <w:lang w:val="en-US" w:eastAsia="zh-CN"/>
        </w:rPr>
        <w:t>24个月</w:t>
      </w:r>
    </w:p>
    <w:p w14:paraId="14329549">
      <w:pPr>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服务范围 ：</w:t>
      </w:r>
      <w:r>
        <w:rPr>
          <w:rFonts w:hint="eastAsia" w:asciiTheme="minorEastAsia" w:hAnsiTheme="minorEastAsia" w:cstheme="minorEastAsia"/>
          <w:sz w:val="24"/>
          <w:szCs w:val="24"/>
          <w:lang w:val="en-US" w:eastAsia="zh-CN"/>
        </w:rPr>
        <w:t>绵湖猪场</w:t>
      </w:r>
    </w:p>
    <w:p w14:paraId="351726F5">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项目要求 ：</w:t>
      </w:r>
    </w:p>
    <w:p w14:paraId="1C42A8DE">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标段一（场内运输）：</w:t>
      </w:r>
    </w:p>
    <w:p w14:paraId="78A08446">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车辆要求：配备6.8米双层箱式密闭空调车，实行专车专用且需驻场使用，无需配置司机进场。进场前需保证车辆功能完好，可正常使用。</w:t>
      </w:r>
    </w:p>
    <w:p w14:paraId="022DB6BF">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其他要求：车辆需根据场内生产要求，配合完成洗消及采样工作。</w:t>
      </w:r>
    </w:p>
    <w:p w14:paraId="2D887DDC">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猪只运输业务进场消毒流程：首次进场的的消毒流程按照场外运输的消毒流程，后续运输上市猪苗和无种用猪只则无需高温，只需洗消后即可使用；场内周转猪苗则需要使用使用前进行一次高温消毒（60度45分钟）。</w:t>
      </w:r>
    </w:p>
    <w:p w14:paraId="7B9E149E">
      <w:pPr>
        <w:keepNext w:val="0"/>
        <w:keepLines w:val="0"/>
        <w:pageBreakBefore w:val="0"/>
        <w:widowControl w:val="0"/>
        <w:numPr>
          <w:ilvl w:val="0"/>
          <w:numId w:val="2"/>
        </w:numPr>
        <w:kinsoku/>
        <w:wordWrap/>
        <w:overflowPunct/>
        <w:topLinePunct w:val="0"/>
        <w:autoSpaceDE/>
        <w:autoSpaceDN/>
        <w:bidi w:val="0"/>
        <w:adjustRightInd/>
        <w:snapToGrid/>
        <w:textAlignment w:val="auto"/>
        <w:rPr>
          <w:color w:val="auto"/>
          <w:u w:val="none"/>
        </w:rPr>
      </w:pPr>
      <w:r>
        <w:rPr>
          <w:rFonts w:hint="eastAsia" w:asciiTheme="minorEastAsia" w:hAnsiTheme="minorEastAsia" w:cstheme="minorEastAsia"/>
          <w:color w:val="auto"/>
          <w:sz w:val="24"/>
          <w:szCs w:val="24"/>
          <w:u w:val="none"/>
          <w:lang w:val="en-US" w:eastAsia="zh-CN"/>
        </w:rPr>
        <w:t>标段二（场外运输）：</w:t>
      </w:r>
    </w:p>
    <w:p w14:paraId="541F56DF">
      <w:pPr>
        <w:keepNext w:val="0"/>
        <w:keepLines w:val="0"/>
        <w:pageBreakBefore w:val="0"/>
        <w:widowControl w:val="0"/>
        <w:numPr>
          <w:ilvl w:val="0"/>
          <w:numId w:val="0"/>
        </w:numPr>
        <w:kinsoku/>
        <w:wordWrap/>
        <w:overflowPunct/>
        <w:topLinePunct w:val="0"/>
        <w:autoSpaceDE/>
        <w:autoSpaceDN/>
        <w:bidi w:val="0"/>
        <w:adjustRightInd/>
        <w:snapToGrid/>
        <w:textAlignment w:val="auto"/>
        <w:rPr>
          <w:color w:val="auto"/>
          <w:u w:val="none"/>
        </w:rPr>
      </w:pPr>
      <w:r>
        <w:rPr>
          <w:rFonts w:hint="eastAsia" w:asciiTheme="minorEastAsia" w:hAnsiTheme="minorEastAsia" w:cstheme="minorEastAsia"/>
          <w:color w:val="auto"/>
          <w:sz w:val="24"/>
          <w:szCs w:val="24"/>
          <w:u w:val="none"/>
          <w:lang w:val="en-US" w:eastAsia="zh-CN"/>
        </w:rPr>
        <w:t>（1）车辆要求：配备7.4米4变2层箱式密闭空调车，实行专车专用且需配置司机，油费和日常维修费用需自理，其中司机无需固定专用。</w:t>
      </w:r>
    </w:p>
    <w:p w14:paraId="3E478A4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color w:val="auto"/>
          <w:sz w:val="24"/>
          <w:szCs w:val="24"/>
          <w:u w:val="none"/>
          <w:lang w:val="en-US" w:eastAsia="zh-CN"/>
        </w:rPr>
      </w:pPr>
      <w:r>
        <w:rPr>
          <w:rFonts w:hint="eastAsia" w:asciiTheme="minorEastAsia" w:hAnsiTheme="minorEastAsia" w:cstheme="minorEastAsia"/>
          <w:color w:val="auto"/>
          <w:sz w:val="24"/>
          <w:szCs w:val="24"/>
          <w:u w:val="none"/>
          <w:lang w:val="en-US" w:eastAsia="zh-CN"/>
        </w:rPr>
        <w:t>（2）其他要求：预计日常运输业务33次/月，且车辆在运输猪只前，需根据生产要求，配合完成洗消及相应的采样工作。日常人员与车辆严禁去往其他非开恩平公司管辖外的场地，如有开恩平公司的业务要求，需配合完成。</w:t>
      </w:r>
    </w:p>
    <w:p w14:paraId="1608E97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u w:val="none"/>
          <w:lang w:val="en-US"/>
        </w:rPr>
      </w:pPr>
      <w:r>
        <w:rPr>
          <w:rFonts w:hint="eastAsia" w:asciiTheme="minorEastAsia" w:hAnsiTheme="minorEastAsia" w:cstheme="minorEastAsia"/>
          <w:color w:val="auto"/>
          <w:sz w:val="24"/>
          <w:szCs w:val="24"/>
          <w:u w:val="none"/>
          <w:lang w:val="en-US" w:eastAsia="zh-CN"/>
        </w:rPr>
        <w:t>（3）猪只运输业务进场消毒流程：1、进场前需到专用洗消点进行采样、清洗、消毒、高温（高温消毒要求为：60度45分钟）。2、采样检测蓝耳与非瘟，合格后出发猪场前置。3、到达猪场前置，再次进行进行采样、清洗、消毒、高温（高温消毒要求60度45分钟）4、洗消完毕后再次采样检测蓝耳与非瘟，合格后到猪场出猪台外进行使用。5.人员与车辆同步采样，请保证人员的干净度，并且按照公司要求刷牙2分钟，7步洗手，冲凉8分钟（冲凉需使用2次洗发水洗头和2次沐浴露洗全身）。6.两次采样的检测结果不合格，则人员重新洗澡冲凉，车辆重新洗消烘，且扣罚500/次。</w:t>
      </w:r>
    </w:p>
    <w:p w14:paraId="0EEAA64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u w:val="none"/>
          <w:lang w:val="en-US"/>
        </w:rPr>
      </w:pPr>
    </w:p>
    <w:p w14:paraId="7FB9CA0B">
      <w:pPr>
        <w:spacing w:line="360" w:lineRule="auto"/>
        <w:jc w:val="left"/>
        <w:rPr>
          <w:rFonts w:hint="eastAsia" w:ascii="Times New Roman" w:hAnsi="Times New Roman" w:eastAsia="黑体" w:cs="Times New Roman"/>
          <w:b/>
          <w:bCs/>
          <w:sz w:val="28"/>
          <w:szCs w:val="24"/>
        </w:rPr>
      </w:pPr>
      <w:r>
        <w:rPr>
          <w:rFonts w:hint="eastAsia" w:ascii="Times New Roman" w:hAnsi="Times New Roman" w:eastAsia="黑体" w:cs="Times New Roman"/>
          <w:b/>
          <w:bCs/>
          <w:sz w:val="28"/>
          <w:szCs w:val="24"/>
        </w:rPr>
        <w:t>二、供应商</w:t>
      </w:r>
      <w:r>
        <w:rPr>
          <w:rFonts w:hint="eastAsia" w:ascii="Times New Roman" w:hAnsi="Times New Roman" w:eastAsia="黑体" w:cs="Times New Roman"/>
          <w:b/>
          <w:bCs/>
          <w:sz w:val="28"/>
          <w:szCs w:val="24"/>
          <w:lang w:val="en-US" w:eastAsia="zh-CN"/>
        </w:rPr>
        <w:t>资质审查</w:t>
      </w:r>
      <w:r>
        <w:rPr>
          <w:rFonts w:hint="eastAsia" w:ascii="Times New Roman" w:hAnsi="Times New Roman" w:eastAsia="黑体" w:cs="Times New Roman"/>
          <w:b/>
          <w:bCs/>
          <w:sz w:val="28"/>
          <w:szCs w:val="24"/>
        </w:rPr>
        <w:t>要求</w:t>
      </w:r>
    </w:p>
    <w:p w14:paraId="14D51CB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具有独立法人资格，持有有效的营业执照、税务登记证、组织机构代码证（或三证合一）；</w:t>
      </w:r>
      <w:r>
        <w:rPr>
          <w:rFonts w:hint="eastAsia" w:asciiTheme="minorEastAsia" w:hAnsiTheme="minorEastAsia" w:cstheme="minorEastAsia"/>
          <w:sz w:val="24"/>
          <w:szCs w:val="24"/>
          <w:lang w:val="en-US" w:eastAsia="zh-CN"/>
        </w:rPr>
        <w:t>并提供</w:t>
      </w:r>
      <w:r>
        <w:rPr>
          <w:rFonts w:hint="eastAsia" w:asciiTheme="minorEastAsia" w:hAnsiTheme="minorEastAsia" w:eastAsiaTheme="minorEastAsia" w:cstheme="minorEastAsia"/>
          <w:sz w:val="24"/>
          <w:szCs w:val="24"/>
        </w:rPr>
        <w:t>公司简介及资质证明（</w:t>
      </w:r>
      <w:r>
        <w:rPr>
          <w:rFonts w:hint="eastAsia" w:asciiTheme="minorEastAsia" w:hAnsiTheme="minorEastAsia" w:cstheme="minorEastAsia"/>
          <w:sz w:val="24"/>
          <w:szCs w:val="24"/>
          <w:lang w:val="en-US" w:eastAsia="zh-CN"/>
        </w:rPr>
        <w:t>符合要求的车辆驾驶证</w:t>
      </w:r>
      <w:r>
        <w:rPr>
          <w:rFonts w:hint="eastAsia" w:asciiTheme="minorEastAsia" w:hAnsiTheme="minorEastAsia" w:eastAsiaTheme="minorEastAsia" w:cstheme="minorEastAsia"/>
          <w:sz w:val="24"/>
          <w:szCs w:val="24"/>
        </w:rPr>
        <w:t>等）。</w:t>
      </w:r>
    </w:p>
    <w:p w14:paraId="6B41A88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配备</w:t>
      </w:r>
      <w:r>
        <w:rPr>
          <w:rFonts w:hint="eastAsia" w:asciiTheme="minorEastAsia" w:hAnsiTheme="minorEastAsia" w:cstheme="minorEastAsia"/>
          <w:sz w:val="24"/>
          <w:szCs w:val="24"/>
          <w:lang w:val="en-US" w:eastAsia="zh-CN"/>
        </w:rPr>
        <w:t>符合要求的</w:t>
      </w:r>
      <w:r>
        <w:rPr>
          <w:rFonts w:hint="eastAsia" w:asciiTheme="minorEastAsia" w:hAnsiTheme="minorEastAsia" w:eastAsiaTheme="minorEastAsia" w:cstheme="minorEastAsia"/>
          <w:sz w:val="24"/>
          <w:szCs w:val="24"/>
        </w:rPr>
        <w:t>运输车辆，</w:t>
      </w:r>
      <w:r>
        <w:rPr>
          <w:rFonts w:hint="eastAsia" w:asciiTheme="minorEastAsia" w:hAnsiTheme="minorEastAsia" w:cstheme="minorEastAsia"/>
          <w:sz w:val="24"/>
          <w:szCs w:val="24"/>
          <w:lang w:val="en-US" w:eastAsia="zh-CN"/>
        </w:rPr>
        <w:t>且</w:t>
      </w:r>
      <w:r>
        <w:rPr>
          <w:rFonts w:hint="eastAsia" w:asciiTheme="minorEastAsia" w:hAnsiTheme="minorEastAsia" w:eastAsiaTheme="minorEastAsia" w:cstheme="minorEastAsia"/>
          <w:sz w:val="24"/>
          <w:szCs w:val="24"/>
        </w:rPr>
        <w:t>车辆需具备合法运营资质；</w:t>
      </w:r>
    </w:p>
    <w:p w14:paraId="2084A42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遵守中国相关法律、法规规定，符合国家运输规定相关技术标准和安全标准。未被列入失信企业名单。</w:t>
      </w:r>
    </w:p>
    <w:p w14:paraId="3BE74BB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投标人不在我公司评为不合格名单内的供应商。</w:t>
      </w:r>
    </w:p>
    <w:p w14:paraId="40943F8A">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以上请加盖公章扫描并编辑好材料</w:t>
      </w:r>
      <w:r>
        <w:rPr>
          <w:rFonts w:hint="eastAsia" w:asciiTheme="minorEastAsia" w:hAnsiTheme="minorEastAsia" w:eastAsiaTheme="minorEastAsia" w:cstheme="minorEastAsia"/>
          <w:sz w:val="24"/>
          <w:szCs w:val="24"/>
        </w:rPr>
        <w:t>附件3：投标资质证明材料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将相关附件扫描上传报名审核。</w:t>
      </w:r>
    </w:p>
    <w:p w14:paraId="63F8DF3D">
      <w:pPr>
        <w:rPr>
          <w:rFonts w:hint="eastAsia" w:asciiTheme="minorEastAsia" w:hAnsiTheme="minorEastAsia" w:eastAsiaTheme="minorEastAsia" w:cstheme="minorEastAsia"/>
          <w:sz w:val="24"/>
          <w:szCs w:val="24"/>
        </w:rPr>
      </w:pPr>
    </w:p>
    <w:p w14:paraId="0A8A7BFA">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、投标文件要求</w:t>
      </w:r>
    </w:p>
    <w:p w14:paraId="15FCDE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文件内容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纸质版加电子版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B7ED31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公司简介及资质证明（复印件加盖公章）；</w:t>
      </w:r>
    </w:p>
    <w:p w14:paraId="3D34CA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w:t>
      </w:r>
      <w:r>
        <w:rPr>
          <w:rFonts w:hint="eastAsia" w:asciiTheme="minorEastAsia" w:hAnsiTheme="minorEastAsia" w:eastAsiaTheme="minorEastAsia" w:cstheme="minorEastAsia"/>
          <w:sz w:val="24"/>
          <w:szCs w:val="24"/>
          <w:u w:val="wave" w:color="FF0000"/>
        </w:rPr>
        <w:t>分项报价按附件1：开恩平公司绵湖场猪只运输</w:t>
      </w:r>
      <w:r>
        <w:rPr>
          <w:rFonts w:hint="eastAsia" w:asciiTheme="minorEastAsia" w:hAnsiTheme="minorEastAsia" w:cstheme="minorEastAsia"/>
          <w:sz w:val="24"/>
          <w:szCs w:val="24"/>
          <w:u w:val="wave" w:color="FF0000"/>
          <w:lang w:val="en-US" w:eastAsia="zh-CN"/>
        </w:rPr>
        <w:t>业务报价单</w:t>
      </w:r>
      <w:r>
        <w:rPr>
          <w:rFonts w:hint="eastAsia" w:asciiTheme="minorEastAsia" w:hAnsiTheme="minorEastAsia" w:eastAsiaTheme="minorEastAsia" w:cstheme="minorEastAsia"/>
          <w:sz w:val="24"/>
          <w:szCs w:val="24"/>
          <w:u w:val="wave" w:color="FF0000"/>
        </w:rPr>
        <w:t>（请供应商在此表进行报价格式填写，含单价、总价</w:t>
      </w:r>
      <w:r>
        <w:rPr>
          <w:rFonts w:hint="eastAsia" w:asciiTheme="minorEastAsia" w:hAnsiTheme="minorEastAsia" w:eastAsiaTheme="minorEastAsia" w:cstheme="minorEastAsia"/>
          <w:sz w:val="24"/>
          <w:szCs w:val="24"/>
        </w:rPr>
        <w:t>）；</w:t>
      </w:r>
    </w:p>
    <w:p w14:paraId="1EC2B005">
      <w:pPr>
        <w:ind w:firstLine="480" w:firstLineChars="200"/>
        <w:rPr>
          <w:rFonts w:hint="eastAsia" w:asciiTheme="minorEastAsia" w:hAnsiTheme="minorEastAsia" w:eastAsiaTheme="minorEastAsia" w:cstheme="minorEastAsia"/>
          <w:sz w:val="24"/>
          <w:szCs w:val="24"/>
        </w:rPr>
      </w:pPr>
    </w:p>
    <w:p w14:paraId="7242D3F4">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投标保证金</w:t>
      </w:r>
    </w:p>
    <w:p w14:paraId="7EB5227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1、投标人应及时提交投标保证金</w:t>
      </w:r>
      <w:r>
        <w:rPr>
          <w:rFonts w:hint="eastAsia" w:asciiTheme="minorEastAsia" w:hAnsiTheme="minorEastAsia" w:cstheme="minorEastAsia"/>
          <w:sz w:val="24"/>
          <w:szCs w:val="24"/>
          <w:lang w:val="en-US" w:eastAsia="zh-CN"/>
        </w:rPr>
        <w:t>3000元/标段（公司名称：恩平市温氏畜牧有限公司 开户银行账号：44666101040027022</w:t>
      </w:r>
      <w:bookmarkStart w:id="0" w:name="_GoBack"/>
      <w:bookmarkEnd w:id="0"/>
      <w:r>
        <w:rPr>
          <w:rFonts w:hint="eastAsia" w:asciiTheme="minorEastAsia" w:hAnsiTheme="minorEastAsia" w:cstheme="minorEastAsia"/>
          <w:sz w:val="24"/>
          <w:szCs w:val="24"/>
          <w:lang w:val="en-US" w:eastAsia="zh-CN"/>
        </w:rPr>
        <w:t xml:space="preserve"> 开户行：中国农业银行股份有限公司云浮新兴支行）</w:t>
      </w:r>
    </w:p>
    <w:p w14:paraId="0301E79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2、对于未能按要求提交投标保证金的投标文件，招标人应视为不响应招标文件而予以拒绝；</w:t>
      </w:r>
    </w:p>
    <w:p w14:paraId="6BDB907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3、未中标人的投标保证金，在开标日期后五个工作日内由开恩平公司根据投标单位在系统投标时上传的《付款委托书》相关信息自动进行退还处理。</w:t>
      </w:r>
    </w:p>
    <w:p w14:paraId="1399070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4、中标人的投标保证金，在正式签订合同后转为合同保证金的一部分。 </w:t>
      </w:r>
    </w:p>
    <w:p w14:paraId="0B7309E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5、如有下列情形之一的，将不予以退还投标保证金： </w:t>
      </w:r>
    </w:p>
    <w:p w14:paraId="593263E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（1）中标人未能在招标人规定的时间内与招标人</w:t>
      </w:r>
      <w:r>
        <w:rPr>
          <w:rFonts w:hint="eastAsia" w:asciiTheme="minorEastAsia" w:hAnsiTheme="minorEastAsia" w:cstheme="minorEastAsia"/>
          <w:sz w:val="24"/>
          <w:szCs w:val="24"/>
          <w:lang w:val="en-US" w:eastAsia="zh-CN"/>
        </w:rPr>
        <w:t>提供服务</w:t>
      </w:r>
      <w:r>
        <w:rPr>
          <w:rFonts w:hint="eastAsia" w:asciiTheme="minorEastAsia" w:hAnsiTheme="minorEastAsia" w:eastAsiaTheme="minorEastAsia" w:cstheme="minorEastAsia"/>
          <w:sz w:val="24"/>
          <w:szCs w:val="24"/>
        </w:rPr>
        <w:t>或中标后弃标；</w:t>
      </w:r>
    </w:p>
    <w:p w14:paraId="1882310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（2）投标人在投标截止日期后单方擅自对投标文件做实质性修改。</w:t>
      </w:r>
    </w:p>
    <w:p w14:paraId="42AE5EF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（3）未经招标人书面同意，投标人擅自透露招标文件内容。</w:t>
      </w:r>
    </w:p>
    <w:p w14:paraId="2DC07EA7">
      <w:pPr>
        <w:ind w:firstLine="480" w:firstLineChars="200"/>
        <w:rPr>
          <w:rFonts w:hint="eastAsia" w:asciiTheme="minorEastAsia" w:hAnsiTheme="minorEastAsia" w:eastAsiaTheme="minorEastAsia" w:cstheme="minorEastAsia"/>
          <w:sz w:val="24"/>
          <w:szCs w:val="24"/>
        </w:rPr>
      </w:pPr>
    </w:p>
    <w:p w14:paraId="6631D723">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投标文件的编制</w:t>
      </w:r>
    </w:p>
    <w:p w14:paraId="47D6277A">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（1）投标人必须严格按照招标文件规定的内容在网上招标平台报价。</w:t>
      </w:r>
      <w:r>
        <w:rPr>
          <w:rFonts w:hint="eastAsia" w:asciiTheme="minorEastAsia" w:hAnsiTheme="minorEastAsia" w:cstheme="minorEastAsia"/>
          <w:sz w:val="24"/>
          <w:szCs w:val="24"/>
          <w:lang w:val="en-US" w:eastAsia="zh-CN"/>
        </w:rPr>
        <w:t>本次招标为废品回收，将综合评估报价最低者为本次招标中标者。</w:t>
      </w:r>
    </w:p>
    <w:p w14:paraId="7F6B27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（2）网上招标平台中的投标价不得</w:t>
      </w:r>
      <w:r>
        <w:rPr>
          <w:rFonts w:hint="eastAsia" w:asciiTheme="minorEastAsia" w:hAnsiTheme="minorEastAsia" w:cstheme="minorEastAsia"/>
          <w:sz w:val="24"/>
          <w:szCs w:val="24"/>
          <w:lang w:val="en-US" w:eastAsia="zh-CN"/>
        </w:rPr>
        <w:t>低于最高上限价</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不符合</w:t>
      </w:r>
      <w:r>
        <w:rPr>
          <w:rFonts w:hint="eastAsia" w:asciiTheme="minorEastAsia" w:hAnsiTheme="minorEastAsia" w:eastAsiaTheme="minorEastAsia" w:cstheme="minorEastAsia"/>
          <w:sz w:val="24"/>
          <w:szCs w:val="24"/>
        </w:rPr>
        <w:t>的作无效标处理。</w:t>
      </w:r>
    </w:p>
    <w:p w14:paraId="305897D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（3）未签订《投标承诺书》，投标视为无效，《投标承诺书》、《付款委托书》须盖章扫描上传至招投标平台。</w:t>
      </w:r>
    </w:p>
    <w:p w14:paraId="15ABC1CE">
      <w:pPr>
        <w:rPr>
          <w:rFonts w:hint="eastAsia" w:asciiTheme="minorEastAsia" w:hAnsiTheme="minorEastAsia" w:eastAsiaTheme="minorEastAsia" w:cstheme="minorEastAsia"/>
          <w:sz w:val="24"/>
          <w:szCs w:val="24"/>
        </w:rPr>
      </w:pPr>
    </w:p>
    <w:p w14:paraId="0786DD0A">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、开标</w:t>
      </w:r>
    </w:p>
    <w:p w14:paraId="689B5B1A">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1、按照开标时间计划，按《投标须知》规定已经拒绝的投标文件不在此列</w:t>
      </w:r>
      <w:r>
        <w:rPr>
          <w:rFonts w:hint="eastAsia" w:asciiTheme="minorEastAsia" w:hAnsiTheme="minorEastAsia" w:cstheme="minorEastAsia"/>
          <w:sz w:val="24"/>
          <w:szCs w:val="24"/>
          <w:lang w:eastAsia="zh-CN"/>
        </w:rPr>
        <w:t>。</w:t>
      </w:r>
    </w:p>
    <w:p w14:paraId="2BE2C295">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开标时间 ：202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前</w:t>
      </w:r>
      <w:r>
        <w:rPr>
          <w:rFonts w:hint="eastAsia" w:asciiTheme="minorEastAsia" w:hAnsiTheme="minorEastAsia" w:eastAsiaTheme="minorEastAsia" w:cstheme="minorEastAsia"/>
          <w:sz w:val="24"/>
          <w:szCs w:val="24"/>
        </w:rPr>
        <w:t>；</w:t>
      </w:r>
    </w:p>
    <w:p w14:paraId="572353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2、招标人的工作人员与监督人员当场对开标会议进行全程监督，如投标文件未符合招标文件中规定的要求，则视为废标；</w:t>
      </w:r>
    </w:p>
    <w:p w14:paraId="2B0E7C6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3、发生下列情况之一者，视为无效投标： </w:t>
      </w:r>
    </w:p>
    <w:p w14:paraId="4A5A097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（1）投标承诺书未按规定加盖公章和签字。</w:t>
      </w:r>
    </w:p>
    <w:p w14:paraId="4DCA250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（2）投标文件未按规定格式、内容填写或投标文件内容与招标文件有严重背离。</w:t>
      </w:r>
    </w:p>
    <w:p w14:paraId="5FF8870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（3）未按规定及时足额交纳投标保证金的。</w:t>
      </w:r>
    </w:p>
    <w:p w14:paraId="348320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（4）其他不符合招标文件要求的投标。</w:t>
      </w:r>
    </w:p>
    <w:p w14:paraId="38103931">
      <w:pPr>
        <w:rPr>
          <w:rFonts w:hint="eastAsia" w:asciiTheme="minorEastAsia" w:hAnsiTheme="minorEastAsia" w:eastAsiaTheme="minorEastAsia" w:cstheme="minorEastAsia"/>
          <w:sz w:val="24"/>
          <w:szCs w:val="24"/>
        </w:rPr>
      </w:pPr>
    </w:p>
    <w:p w14:paraId="02C2EE12">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保密责任</w:t>
      </w:r>
    </w:p>
    <w:p w14:paraId="19BC51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投标人对招标文件和相关资料必须承担保密责任。未经招标人的书面同意，不得向任何第三方以任何方式泄露。如有违反，将承担一切法律责任和后果。</w:t>
      </w:r>
    </w:p>
    <w:p w14:paraId="4DA63765">
      <w:pPr>
        <w:rPr>
          <w:rFonts w:hint="eastAsia" w:asciiTheme="minorEastAsia" w:hAnsiTheme="minorEastAsia" w:eastAsiaTheme="minorEastAsia" w:cstheme="minorEastAsia"/>
          <w:sz w:val="24"/>
          <w:szCs w:val="24"/>
        </w:rPr>
      </w:pPr>
    </w:p>
    <w:p w14:paraId="4C56E0EB">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招标原则</w:t>
      </w:r>
    </w:p>
    <w:p w14:paraId="04CD444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招标人在按照公开、公平、公正和诚实信用的原则对投标人的投标进行综合评价，择优选取中标人。</w:t>
      </w:r>
    </w:p>
    <w:p w14:paraId="37DB0F37">
      <w:pPr>
        <w:rPr>
          <w:rFonts w:hint="eastAsia" w:asciiTheme="minorEastAsia" w:hAnsiTheme="minorEastAsia" w:eastAsiaTheme="minorEastAsia" w:cstheme="minorEastAsia"/>
          <w:sz w:val="24"/>
          <w:szCs w:val="24"/>
        </w:rPr>
      </w:pPr>
    </w:p>
    <w:p w14:paraId="53AE4D25">
      <w:pPr>
        <w:numPr>
          <w:ilvl w:val="0"/>
          <w:numId w:val="4"/>
        </w:num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中标公示</w:t>
      </w:r>
    </w:p>
    <w:p w14:paraId="0A31E4D7">
      <w:pPr>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1、招标人根据各投标人的投标文件及综合评标最终结果，确定中标人。</w:t>
      </w:r>
    </w:p>
    <w:p w14:paraId="18C71A0B">
      <w:pPr>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2、招标人将以招标系统发送短信的形式通知开标情况，具体中标情况以招标系统显示或电话通知为准。</w:t>
      </w:r>
    </w:p>
    <w:p w14:paraId="40904363">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中标单位需缴纳履约保证金（</w:t>
      </w:r>
      <w:r>
        <w:rPr>
          <w:rFonts w:hint="eastAsia" w:asciiTheme="minorEastAsia" w:hAnsiTheme="minorEastAsia" w:cstheme="minorEastAsia"/>
          <w:sz w:val="24"/>
          <w:szCs w:val="24"/>
          <w:lang w:val="en-US" w:eastAsia="zh-CN"/>
        </w:rPr>
        <w:t>3000元</w:t>
      </w:r>
      <w:r>
        <w:rPr>
          <w:rFonts w:hint="eastAsia" w:asciiTheme="minorEastAsia" w:hAnsiTheme="minorEastAsia" w:eastAsiaTheme="minorEastAsia" w:cstheme="minorEastAsia"/>
          <w:sz w:val="24"/>
          <w:szCs w:val="24"/>
        </w:rPr>
        <w:t>）；</w:t>
      </w:r>
    </w:p>
    <w:p w14:paraId="77C0A86C">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违约责任：</w:t>
      </w:r>
      <w:r>
        <w:rPr>
          <w:rFonts w:hint="eastAsia" w:asciiTheme="minorEastAsia" w:hAnsiTheme="minorEastAsia" w:cstheme="minorEastAsia"/>
          <w:sz w:val="24"/>
          <w:szCs w:val="24"/>
          <w:lang w:val="en-US" w:eastAsia="zh-CN"/>
        </w:rPr>
        <w:t>如发生违规</w:t>
      </w:r>
      <w:r>
        <w:rPr>
          <w:rFonts w:hint="eastAsia" w:asciiTheme="minorEastAsia" w:hAnsiTheme="minorEastAsia" w:eastAsiaTheme="minorEastAsia" w:cstheme="minorEastAsia"/>
          <w:sz w:val="24"/>
          <w:szCs w:val="24"/>
        </w:rPr>
        <w:t>问题</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如偷盗行为等</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无条件进行保证金扣除，</w:t>
      </w:r>
      <w:r>
        <w:rPr>
          <w:rFonts w:hint="eastAsia" w:asciiTheme="minorEastAsia" w:hAnsiTheme="minorEastAsia" w:eastAsiaTheme="minorEastAsia" w:cstheme="minorEastAsia"/>
          <w:sz w:val="24"/>
          <w:szCs w:val="24"/>
        </w:rPr>
        <w:t>招标方可单方终止合同。</w:t>
      </w:r>
    </w:p>
    <w:p w14:paraId="1BFD2D07">
      <w:pPr>
        <w:rPr>
          <w:rFonts w:hint="eastAsia" w:asciiTheme="minorEastAsia" w:hAnsiTheme="minorEastAsia" w:eastAsiaTheme="minorEastAsia" w:cstheme="minorEastAsia"/>
          <w:sz w:val="24"/>
          <w:szCs w:val="24"/>
        </w:rPr>
      </w:pPr>
    </w:p>
    <w:p w14:paraId="7A53B73D">
      <w:pPr>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附件清单</w:t>
      </w:r>
    </w:p>
    <w:p w14:paraId="5BED1F1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r>
        <w:rPr>
          <w:rFonts w:hint="eastAsia" w:asciiTheme="minorEastAsia" w:hAnsiTheme="minorEastAsia" w:cstheme="minorEastAsia"/>
          <w:sz w:val="24"/>
          <w:szCs w:val="24"/>
          <w:u w:val="none" w:color="auto"/>
          <w:lang w:val="en-US" w:eastAsia="zh-CN"/>
        </w:rPr>
        <w:t>开</w:t>
      </w:r>
      <w:r>
        <w:rPr>
          <w:rFonts w:hint="eastAsia" w:asciiTheme="minorEastAsia" w:hAnsiTheme="minorEastAsia" w:eastAsiaTheme="minorEastAsia" w:cstheme="minorEastAsia"/>
          <w:sz w:val="24"/>
          <w:szCs w:val="24"/>
          <w:u w:val="none" w:color="auto"/>
        </w:rPr>
        <w:t>恩平公司绵湖场猪只运输</w:t>
      </w:r>
      <w:r>
        <w:rPr>
          <w:rFonts w:hint="eastAsia" w:asciiTheme="minorEastAsia" w:hAnsiTheme="minorEastAsia" w:cstheme="minorEastAsia"/>
          <w:sz w:val="24"/>
          <w:szCs w:val="24"/>
          <w:u w:val="none" w:color="auto"/>
          <w:lang w:val="en-US" w:eastAsia="zh-CN"/>
        </w:rPr>
        <w:t>业务报价单</w:t>
      </w:r>
      <w:r>
        <w:rPr>
          <w:rFonts w:hint="eastAsia" w:asciiTheme="minorEastAsia" w:hAnsiTheme="minorEastAsia" w:eastAsiaTheme="minorEastAsia" w:cstheme="minorEastAsia"/>
          <w:sz w:val="24"/>
          <w:szCs w:val="24"/>
        </w:rPr>
        <w:t>（请供应商在此表进行报价)</w:t>
      </w:r>
    </w:p>
    <w:p w14:paraId="678F13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附件2：投标报名表</w:t>
      </w:r>
    </w:p>
    <w:p w14:paraId="79403F5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附件3：投标资质证明材料</w:t>
      </w:r>
    </w:p>
    <w:p w14:paraId="4572E6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附件4：付款委托书</w:t>
      </w:r>
    </w:p>
    <w:p w14:paraId="593A1A5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附件5：投标承诺书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78CB7"/>
    <w:multiLevelType w:val="singleLevel"/>
    <w:tmpl w:val="E0378CB7"/>
    <w:lvl w:ilvl="0" w:tentative="0">
      <w:start w:val="9"/>
      <w:numFmt w:val="chineseCounting"/>
      <w:suff w:val="nothing"/>
      <w:lvlText w:val="%1、"/>
      <w:lvlJc w:val="left"/>
      <w:rPr>
        <w:rFonts w:hint="eastAsia"/>
      </w:rPr>
    </w:lvl>
  </w:abstractNum>
  <w:abstractNum w:abstractNumId="1">
    <w:nsid w:val="27F5E291"/>
    <w:multiLevelType w:val="singleLevel"/>
    <w:tmpl w:val="27F5E291"/>
    <w:lvl w:ilvl="0" w:tentative="0">
      <w:start w:val="1"/>
      <w:numFmt w:val="decimal"/>
      <w:suff w:val="nothing"/>
      <w:lvlText w:val="（%1）"/>
      <w:lvlJc w:val="left"/>
    </w:lvl>
  </w:abstractNum>
  <w:abstractNum w:abstractNumId="2">
    <w:nsid w:val="2CF63A3C"/>
    <w:multiLevelType w:val="singleLevel"/>
    <w:tmpl w:val="2CF63A3C"/>
    <w:lvl w:ilvl="0" w:tentative="0">
      <w:start w:val="1"/>
      <w:numFmt w:val="decimal"/>
      <w:lvlText w:val="%1."/>
      <w:lvlJc w:val="left"/>
      <w:pPr>
        <w:tabs>
          <w:tab w:val="left" w:pos="312"/>
        </w:tabs>
      </w:pPr>
    </w:lvl>
  </w:abstractNum>
  <w:abstractNum w:abstractNumId="3">
    <w:nsid w:val="2DA8996D"/>
    <w:multiLevelType w:val="singleLevel"/>
    <w:tmpl w:val="2DA8996D"/>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F2"/>
    <w:rsid w:val="00046A7F"/>
    <w:rsid w:val="001448E4"/>
    <w:rsid w:val="002058F2"/>
    <w:rsid w:val="003149B1"/>
    <w:rsid w:val="003C552C"/>
    <w:rsid w:val="00AD0FC0"/>
    <w:rsid w:val="00FC4448"/>
    <w:rsid w:val="017728A2"/>
    <w:rsid w:val="03C476EE"/>
    <w:rsid w:val="0C322FF5"/>
    <w:rsid w:val="0C9130DF"/>
    <w:rsid w:val="123A47A4"/>
    <w:rsid w:val="139323BD"/>
    <w:rsid w:val="1CAB72CB"/>
    <w:rsid w:val="1E62130A"/>
    <w:rsid w:val="25446CB1"/>
    <w:rsid w:val="26091D62"/>
    <w:rsid w:val="2B27377B"/>
    <w:rsid w:val="2DAB1A2C"/>
    <w:rsid w:val="2E375631"/>
    <w:rsid w:val="32F10EB4"/>
    <w:rsid w:val="35520254"/>
    <w:rsid w:val="38ED7D23"/>
    <w:rsid w:val="39BE5425"/>
    <w:rsid w:val="41523008"/>
    <w:rsid w:val="4CB16E35"/>
    <w:rsid w:val="50A4615B"/>
    <w:rsid w:val="549439FE"/>
    <w:rsid w:val="56137EC3"/>
    <w:rsid w:val="590D65AA"/>
    <w:rsid w:val="5D9500AD"/>
    <w:rsid w:val="5F746692"/>
    <w:rsid w:val="60D31D2A"/>
    <w:rsid w:val="64A357A5"/>
    <w:rsid w:val="6773145F"/>
    <w:rsid w:val="696372B1"/>
    <w:rsid w:val="6A745C1A"/>
    <w:rsid w:val="6AB53C8E"/>
    <w:rsid w:val="6B454EC0"/>
    <w:rsid w:val="7089131E"/>
    <w:rsid w:val="70CC6893"/>
    <w:rsid w:val="71193077"/>
    <w:rsid w:val="7C330645"/>
    <w:rsid w:val="7E81225C"/>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2253</Words>
  <Characters>2314</Characters>
  <Lines>1</Lines>
  <Paragraphs>1</Paragraphs>
  <TotalTime>44</TotalTime>
  <ScaleCrop>false</ScaleCrop>
  <LinksUpToDate>false</LinksUpToDate>
  <CharactersWithSpaces>2325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2017-09-13T13:15:00Z</dcterms:created>
  <dc:creator>黄碧林</dc:creator>
  <cp:lastModifiedBy>吴冬琪</cp:lastModifiedBy>
  <cp:lastPrinted>2025-05-13T06:09:00Z</cp:lastPrinted>
  <dcterms:modified xsi:type="dcterms:W3CDTF">2026-05-13T06:51:52Z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399DB01144FE4DC2A59BDA2459F2C3C1_13</vt:lpwstr>
  </property>
  <property fmtid="{D5CDD505-2E9C-101B-9397-08002B2CF9AE}" pid="4" name="KSOTemplateDocerSaveRecord">
    <vt:lpwstr>eyJoZGlkIjoiZTJiNGI5MjA0NTMyODY0ZWFlZDE2ZjY4ZmY5MGEwMjAiLCJ1c2VySWQiOiIxNjIxNTI1NTk0In0=</vt:lpwstr>
  </property>
</Properties>
</file>